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29DCE" w14:textId="77777777" w:rsidR="00C91F3A" w:rsidRPr="00375F54" w:rsidRDefault="00C91F3A" w:rsidP="00375F54">
      <w:pPr>
        <w:ind w:firstLine="0"/>
        <w:rPr>
          <w:sz w:val="12"/>
          <w:szCs w:val="14"/>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092FB5" w:rsidRPr="00920864" w14:paraId="3E59EF72" w14:textId="77777777" w:rsidTr="00003976">
        <w:trPr>
          <w:trHeight w:val="2142"/>
        </w:trPr>
        <w:tc>
          <w:tcPr>
            <w:tcW w:w="9288" w:type="dxa"/>
          </w:tcPr>
          <w:p w14:paraId="0255C7D1" w14:textId="0DB9D26E" w:rsidR="0057497C" w:rsidRDefault="00A33944" w:rsidP="007E289D">
            <w:pPr>
              <w:pStyle w:val="JBPAuthors"/>
              <w:ind w:firstLine="0"/>
              <w:jc w:val="left"/>
              <w:rPr>
                <w:rFonts w:cs="Arial"/>
                <w:sz w:val="32"/>
                <w:szCs w:val="32"/>
                <w:lang w:val="id-ID"/>
              </w:rPr>
            </w:pPr>
            <w:r>
              <w:rPr>
                <w:rFonts w:cs="Arial"/>
                <w:sz w:val="32"/>
                <w:szCs w:val="32"/>
                <w:lang w:val="en-US"/>
              </w:rPr>
              <w:t xml:space="preserve">Pengaruh </w:t>
            </w:r>
            <w:r w:rsidR="0094166B" w:rsidRPr="0094166B">
              <w:rPr>
                <w:rFonts w:cs="Arial"/>
                <w:i/>
                <w:iCs/>
                <w:sz w:val="32"/>
                <w:szCs w:val="32"/>
                <w:lang w:val="en-US"/>
              </w:rPr>
              <w:t>E-Billing System</w:t>
            </w:r>
            <w:r w:rsidR="0094166B">
              <w:rPr>
                <w:rFonts w:cs="Arial"/>
                <w:sz w:val="32"/>
                <w:szCs w:val="32"/>
                <w:lang w:val="en-US"/>
              </w:rPr>
              <w:t xml:space="preserve"> Dalam Pembayaran Pajak Bagi Wajib Pajak Di KPP Pratama Kota Palopo</w:t>
            </w:r>
            <w:r w:rsidR="002E4D39" w:rsidRPr="00920864">
              <w:rPr>
                <w:rFonts w:cs="Arial"/>
                <w:sz w:val="32"/>
                <w:szCs w:val="32"/>
                <w:lang w:val="id-ID"/>
              </w:rPr>
              <w:t xml:space="preserve"> </w:t>
            </w:r>
          </w:p>
          <w:p w14:paraId="4864C7ED" w14:textId="77777777" w:rsidR="003D3799" w:rsidRDefault="003D3799" w:rsidP="007E289D">
            <w:pPr>
              <w:pStyle w:val="JBPAuthors"/>
              <w:ind w:firstLine="0"/>
              <w:jc w:val="left"/>
              <w:rPr>
                <w:rFonts w:cs="Arial"/>
                <w:sz w:val="32"/>
                <w:szCs w:val="32"/>
                <w:lang w:val="id-ID"/>
              </w:rPr>
            </w:pPr>
          </w:p>
          <w:p w14:paraId="02B7A1C2" w14:textId="59D0ACD5" w:rsidR="00DC6749" w:rsidRPr="00E15D17" w:rsidRDefault="00DC6749" w:rsidP="00DC6749">
            <w:pPr>
              <w:pStyle w:val="JBPAuthors"/>
              <w:ind w:firstLine="0"/>
              <w:jc w:val="left"/>
              <w:rPr>
                <w:rFonts w:cs="Arial"/>
                <w:i/>
                <w:iCs/>
                <w:sz w:val="32"/>
                <w:szCs w:val="32"/>
                <w:lang w:val="id-ID"/>
              </w:rPr>
            </w:pPr>
            <w:r w:rsidRPr="00E15D17">
              <w:rPr>
                <w:rFonts w:cs="Arial"/>
                <w:i/>
                <w:iCs/>
                <w:sz w:val="32"/>
                <w:szCs w:val="32"/>
                <w:lang w:val="id-ID"/>
              </w:rPr>
              <w:t>The Influence of the E-Billing System on Tax Payments for Taxpayers at KPP Pratama</w:t>
            </w:r>
            <w:r w:rsidR="00E15D17">
              <w:rPr>
                <w:rFonts w:cs="Arial"/>
                <w:i/>
                <w:iCs/>
                <w:sz w:val="32"/>
                <w:szCs w:val="32"/>
                <w:lang w:val="id-ID"/>
              </w:rPr>
              <w:t xml:space="preserve"> </w:t>
            </w:r>
            <w:r w:rsidRPr="00E15D17">
              <w:rPr>
                <w:rFonts w:cs="Arial"/>
                <w:i/>
                <w:iCs/>
                <w:sz w:val="32"/>
                <w:szCs w:val="32"/>
                <w:lang w:val="id-ID"/>
              </w:rPr>
              <w:t>Palopo</w:t>
            </w:r>
            <w:r w:rsidR="00E15D17">
              <w:rPr>
                <w:rFonts w:cs="Arial"/>
                <w:i/>
                <w:iCs/>
                <w:sz w:val="32"/>
                <w:szCs w:val="32"/>
                <w:lang w:val="id-ID"/>
              </w:rPr>
              <w:t xml:space="preserve"> City</w:t>
            </w:r>
          </w:p>
          <w:p w14:paraId="4362B022" w14:textId="77777777" w:rsidR="00A33944" w:rsidRPr="00920864" w:rsidRDefault="00A33944" w:rsidP="007E289D">
            <w:pPr>
              <w:pStyle w:val="JBPAuthors"/>
              <w:ind w:firstLine="0"/>
              <w:jc w:val="left"/>
              <w:rPr>
                <w:rFonts w:cs="Arial"/>
              </w:rPr>
            </w:pPr>
          </w:p>
          <w:p w14:paraId="2FDF5B7E" w14:textId="5DB0DAA3" w:rsidR="00092FB5" w:rsidRPr="00920864" w:rsidRDefault="0094166B" w:rsidP="002E4D39">
            <w:pPr>
              <w:pStyle w:val="JBPAuthors"/>
              <w:ind w:firstLine="0"/>
              <w:jc w:val="left"/>
              <w:rPr>
                <w:rFonts w:cs="Arial"/>
                <w:lang w:val="id-ID"/>
              </w:rPr>
            </w:pPr>
            <w:r>
              <w:rPr>
                <w:rFonts w:cs="Arial"/>
                <w:lang w:val="en-US"/>
              </w:rPr>
              <w:t>N</w:t>
            </w:r>
            <w:r w:rsidR="00FC2541">
              <w:rPr>
                <w:rFonts w:cs="Arial"/>
                <w:lang w:val="en-US"/>
              </w:rPr>
              <w:t>asi</w:t>
            </w:r>
            <w:r>
              <w:rPr>
                <w:rFonts w:cs="Arial"/>
                <w:lang w:val="en-US"/>
              </w:rPr>
              <w:t>r</w:t>
            </w:r>
            <w:r w:rsidR="00FC2541">
              <w:rPr>
                <w:rFonts w:cs="Arial"/>
                <w:lang w:val="en-US"/>
              </w:rPr>
              <w:t>ah</w:t>
            </w:r>
            <w:r w:rsidR="002E4D39" w:rsidRPr="00920864">
              <w:rPr>
                <w:rFonts w:cs="Arial"/>
                <w:vertAlign w:val="superscript"/>
              </w:rPr>
              <w:t>1</w:t>
            </w:r>
            <w:r w:rsidR="002E4D39" w:rsidRPr="00920864">
              <w:rPr>
                <w:rFonts w:cs="Arial"/>
                <w:vertAlign w:val="superscript"/>
                <w:lang w:val="id-ID"/>
              </w:rPr>
              <w:t>,</w:t>
            </w:r>
            <w:r w:rsidR="00092FB5" w:rsidRPr="00920864">
              <w:rPr>
                <w:rFonts w:cs="Arial"/>
              </w:rPr>
              <w:t xml:space="preserve"> </w:t>
            </w:r>
            <w:r w:rsidR="0007198F">
              <w:rPr>
                <w:rFonts w:cs="Arial"/>
              </w:rPr>
              <w:t>Rifqi Nurwahyudi</w:t>
            </w:r>
            <w:r w:rsidR="00092FB5" w:rsidRPr="00920864">
              <w:rPr>
                <w:rFonts w:cs="Arial"/>
                <w:vertAlign w:val="superscript"/>
              </w:rPr>
              <w:t>2</w:t>
            </w:r>
          </w:p>
          <w:p w14:paraId="26C5BDF4" w14:textId="77777777" w:rsidR="00092FB5" w:rsidRPr="00920864" w:rsidRDefault="00092FB5" w:rsidP="007E289D">
            <w:pPr>
              <w:pStyle w:val="JBPAuthorsInfo"/>
              <w:ind w:firstLine="0"/>
              <w:jc w:val="left"/>
              <w:rPr>
                <w:rFonts w:cs="Arial"/>
                <w:vertAlign w:val="superscript"/>
              </w:rPr>
            </w:pPr>
          </w:p>
          <w:p w14:paraId="0B150792" w14:textId="64C089C3" w:rsidR="00092FB5" w:rsidRPr="00A33944" w:rsidRDefault="00092FB5" w:rsidP="00873DCD">
            <w:pPr>
              <w:pStyle w:val="JBPAuthorsInfo"/>
              <w:ind w:firstLine="0"/>
              <w:jc w:val="left"/>
              <w:rPr>
                <w:rFonts w:cs="Arial"/>
                <w:iCs/>
                <w:lang w:val="en-US"/>
              </w:rPr>
            </w:pPr>
            <w:r w:rsidRPr="00920864">
              <w:rPr>
                <w:rFonts w:cs="Arial"/>
                <w:iCs/>
                <w:vertAlign w:val="superscript"/>
              </w:rPr>
              <w:t>1</w:t>
            </w:r>
            <w:r w:rsidR="0007198F">
              <w:rPr>
                <w:rFonts w:cs="Arial"/>
                <w:iCs/>
                <w:vertAlign w:val="superscript"/>
              </w:rPr>
              <w:t xml:space="preserve">,2 </w:t>
            </w:r>
            <w:r w:rsidR="00A33944" w:rsidRPr="000920A7">
              <w:rPr>
                <w:rFonts w:cs="Arial"/>
                <w:iCs/>
                <w:szCs w:val="20"/>
                <w:lang w:val="en-US"/>
              </w:rPr>
              <w:t>Universitas Islam Makassar, Makassar</w:t>
            </w:r>
            <w:r w:rsidR="00873DCD" w:rsidRPr="000920A7">
              <w:rPr>
                <w:rFonts w:cs="Arial"/>
                <w:iCs/>
                <w:szCs w:val="20"/>
                <w:lang w:val="id-ID"/>
              </w:rPr>
              <w:t xml:space="preserve">, </w:t>
            </w:r>
            <w:r w:rsidR="00A33944" w:rsidRPr="000920A7">
              <w:rPr>
                <w:rFonts w:cs="Arial"/>
                <w:iCs/>
                <w:szCs w:val="20"/>
                <w:lang w:val="en-US"/>
              </w:rPr>
              <w:t>Indonesia</w:t>
            </w:r>
          </w:p>
          <w:p w14:paraId="2BDC19B0" w14:textId="02E40581" w:rsidR="00A33944" w:rsidRPr="000920A7" w:rsidRDefault="000920A7" w:rsidP="00A33944">
            <w:pPr>
              <w:pBdr>
                <w:top w:val="nil"/>
                <w:left w:val="nil"/>
                <w:bottom w:val="nil"/>
                <w:right w:val="nil"/>
                <w:between w:val="nil"/>
              </w:pBdr>
              <w:ind w:firstLine="0"/>
              <w:rPr>
                <w:rFonts w:ascii="Cambria" w:hAnsi="Cambria" w:cs="Arial"/>
                <w:color w:val="000000"/>
                <w:sz w:val="20"/>
                <w:szCs w:val="20"/>
              </w:rPr>
            </w:pPr>
            <w:r>
              <w:rPr>
                <w:rFonts w:ascii="Cambria" w:eastAsia="Cambria" w:hAnsi="Cambria" w:cs="Arial"/>
                <w:color w:val="000000"/>
                <w:sz w:val="18"/>
                <w:szCs w:val="18"/>
              </w:rPr>
              <w:t xml:space="preserve">*   </w:t>
            </w:r>
            <w:r w:rsidR="00A33944" w:rsidRPr="000920A7">
              <w:rPr>
                <w:rFonts w:ascii="Cambria" w:eastAsia="Cambria" w:hAnsi="Cambria" w:cs="Arial"/>
                <w:color w:val="000000"/>
                <w:sz w:val="20"/>
                <w:szCs w:val="20"/>
              </w:rPr>
              <w:t>Corresponding Author</w:t>
            </w:r>
          </w:p>
          <w:p w14:paraId="4AC9E4C3" w14:textId="33511BC7" w:rsidR="002A4DA5" w:rsidRPr="00A33944" w:rsidRDefault="000920A7" w:rsidP="009A376F">
            <w:pPr>
              <w:pStyle w:val="JBPAuthorsInfo"/>
              <w:ind w:firstLine="0"/>
              <w:jc w:val="left"/>
              <w:rPr>
                <w:rFonts w:cs="Arial"/>
                <w:i/>
              </w:rPr>
            </w:pPr>
            <w:r w:rsidRPr="000920A7">
              <w:rPr>
                <w:rFonts w:cs="Arial"/>
                <w:szCs w:val="20"/>
              </w:rPr>
              <w:t xml:space="preserve">     </w:t>
            </w:r>
            <w:r w:rsidR="00022321" w:rsidRPr="000920A7">
              <w:rPr>
                <w:rFonts w:cs="Arial"/>
                <w:szCs w:val="20"/>
              </w:rPr>
              <w:t>Rifqinurwahyudi.dty@uim-makassar.ac.id</w:t>
            </w:r>
          </w:p>
        </w:tc>
      </w:tr>
    </w:tbl>
    <w:p w14:paraId="1B43C3C1" w14:textId="77777777" w:rsidR="00EE6E48" w:rsidRPr="00920864" w:rsidRDefault="00EE6E48" w:rsidP="009A7335">
      <w:pPr>
        <w:pStyle w:val="JBPAbstractTitle"/>
        <w:sectPr w:rsidR="00EE6E48" w:rsidRPr="00920864" w:rsidSect="00FA462C">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code="9"/>
          <w:pgMar w:top="1584" w:right="1138" w:bottom="1411" w:left="1411" w:header="1440" w:footer="706" w:gutter="0"/>
          <w:cols w:space="720"/>
          <w:titlePg/>
          <w:docGrid w:linePitch="360"/>
        </w:sectPr>
      </w:pPr>
    </w:p>
    <w:tbl>
      <w:tblPr>
        <w:tblStyle w:val="TableGrid"/>
        <w:tblW w:w="9378" w:type="dxa"/>
        <w:tblBorders>
          <w:left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448"/>
        <w:gridCol w:w="6930"/>
      </w:tblGrid>
      <w:tr w:rsidR="00B96B34" w:rsidRPr="00920864" w14:paraId="1B800832" w14:textId="77777777" w:rsidTr="002A4DA5">
        <w:tc>
          <w:tcPr>
            <w:tcW w:w="2448" w:type="dxa"/>
          </w:tcPr>
          <w:p w14:paraId="38A9D3AF" w14:textId="77777777" w:rsidR="00B96B34" w:rsidRPr="0007198F" w:rsidRDefault="00B96B34" w:rsidP="00B96B34">
            <w:pPr>
              <w:pStyle w:val="JBPKeywords"/>
              <w:rPr>
                <w:b/>
                <w:i/>
                <w:sz w:val="20"/>
                <w:szCs w:val="20"/>
              </w:rPr>
            </w:pPr>
            <w:r w:rsidRPr="0007198F">
              <w:rPr>
                <w:rFonts w:cs="Arial"/>
                <w:b/>
                <w:i/>
                <w:sz w:val="20"/>
                <w:szCs w:val="20"/>
              </w:rPr>
              <w:t>Keywords</w:t>
            </w:r>
            <w:r w:rsidR="00CD134B" w:rsidRPr="0007198F">
              <w:rPr>
                <w:rFonts w:cs="Arial"/>
                <w:b/>
                <w:i/>
                <w:sz w:val="20"/>
                <w:szCs w:val="20"/>
              </w:rPr>
              <w:t>:</w:t>
            </w:r>
          </w:p>
          <w:p w14:paraId="1544E261" w14:textId="77777777" w:rsidR="0094166B" w:rsidRPr="0007198F" w:rsidRDefault="0094166B" w:rsidP="003B5F92">
            <w:pPr>
              <w:pStyle w:val="JBPKeywords"/>
              <w:rPr>
                <w:rFonts w:cs="Arial"/>
                <w:i/>
                <w:sz w:val="20"/>
                <w:szCs w:val="20"/>
              </w:rPr>
            </w:pPr>
            <w:r w:rsidRPr="0007198F">
              <w:rPr>
                <w:rFonts w:cs="Arial"/>
                <w:i/>
                <w:sz w:val="20"/>
                <w:szCs w:val="20"/>
              </w:rPr>
              <w:t>e-Billing System</w:t>
            </w:r>
          </w:p>
          <w:p w14:paraId="57F40C12" w14:textId="77777777" w:rsidR="0094166B" w:rsidRPr="0007198F" w:rsidRDefault="0094166B" w:rsidP="003B5F92">
            <w:pPr>
              <w:pStyle w:val="JBPKeywords"/>
              <w:rPr>
                <w:rFonts w:cs="Arial"/>
                <w:i/>
                <w:color w:val="000000"/>
                <w:sz w:val="20"/>
                <w:szCs w:val="20"/>
                <w:lang w:val="id-ID"/>
              </w:rPr>
            </w:pPr>
            <w:r w:rsidRPr="0007198F">
              <w:rPr>
                <w:rFonts w:cs="Arial"/>
                <w:i/>
                <w:sz w:val="20"/>
                <w:szCs w:val="20"/>
              </w:rPr>
              <w:t>T</w:t>
            </w:r>
            <w:r w:rsidRPr="0007198F">
              <w:rPr>
                <w:rFonts w:cs="Arial"/>
                <w:i/>
                <w:color w:val="000000"/>
                <w:sz w:val="20"/>
                <w:szCs w:val="20"/>
                <w:lang w:val="id-ID"/>
              </w:rPr>
              <w:t>ax Payments</w:t>
            </w:r>
          </w:p>
          <w:p w14:paraId="740E0416" w14:textId="5732EE7D" w:rsidR="00246754" w:rsidRPr="0007198F" w:rsidRDefault="0094166B" w:rsidP="003B5F92">
            <w:pPr>
              <w:pStyle w:val="JBPKeywords"/>
              <w:rPr>
                <w:i/>
                <w:sz w:val="20"/>
                <w:szCs w:val="20"/>
                <w:lang w:val="id-ID"/>
              </w:rPr>
            </w:pPr>
            <w:r w:rsidRPr="0007198F">
              <w:rPr>
                <w:rFonts w:cs="Arial"/>
                <w:i/>
                <w:color w:val="000000"/>
                <w:sz w:val="20"/>
                <w:szCs w:val="20"/>
                <w:lang w:val="id-ID"/>
              </w:rPr>
              <w:t>Taxpayers.</w:t>
            </w:r>
          </w:p>
          <w:p w14:paraId="58BFC763" w14:textId="77777777" w:rsidR="00246754" w:rsidRDefault="00246754" w:rsidP="00246754">
            <w:pPr>
              <w:pStyle w:val="JBPKeywords"/>
              <w:rPr>
                <w:rFonts w:cs="Arial"/>
                <w:b/>
                <w:sz w:val="20"/>
                <w:szCs w:val="20"/>
              </w:rPr>
            </w:pPr>
            <w:r w:rsidRPr="00920864">
              <w:rPr>
                <w:rFonts w:cs="Arial"/>
                <w:b/>
                <w:sz w:val="20"/>
                <w:szCs w:val="20"/>
              </w:rPr>
              <w:t>K</w:t>
            </w:r>
            <w:r w:rsidRPr="00920864">
              <w:rPr>
                <w:rFonts w:cs="Arial"/>
                <w:b/>
                <w:sz w:val="20"/>
                <w:szCs w:val="20"/>
                <w:lang w:val="id-ID"/>
              </w:rPr>
              <w:t>ata Kunci</w:t>
            </w:r>
            <w:r w:rsidRPr="00920864">
              <w:rPr>
                <w:rFonts w:cs="Arial"/>
                <w:b/>
                <w:sz w:val="20"/>
                <w:szCs w:val="20"/>
              </w:rPr>
              <w:t>:</w:t>
            </w:r>
          </w:p>
          <w:p w14:paraId="2E0279AF" w14:textId="77777777" w:rsidR="0094166B" w:rsidRPr="0007198F" w:rsidRDefault="0094166B" w:rsidP="00246754">
            <w:pPr>
              <w:pStyle w:val="JBPKeywords"/>
              <w:rPr>
                <w:rFonts w:cs="Arial"/>
                <w:i/>
                <w:sz w:val="20"/>
                <w:szCs w:val="20"/>
              </w:rPr>
            </w:pPr>
            <w:r w:rsidRPr="0007198F">
              <w:rPr>
                <w:rFonts w:cs="Arial"/>
                <w:i/>
                <w:sz w:val="20"/>
                <w:szCs w:val="20"/>
              </w:rPr>
              <w:t>e-Billing System,</w:t>
            </w:r>
          </w:p>
          <w:p w14:paraId="3557D952" w14:textId="77777777" w:rsidR="0094166B" w:rsidRPr="0007198F" w:rsidRDefault="0094166B" w:rsidP="00246754">
            <w:pPr>
              <w:pStyle w:val="JBPKeywords"/>
              <w:rPr>
                <w:rFonts w:cs="Arial"/>
                <w:iCs/>
                <w:sz w:val="20"/>
                <w:szCs w:val="20"/>
              </w:rPr>
            </w:pPr>
            <w:proofErr w:type="spellStart"/>
            <w:r w:rsidRPr="0007198F">
              <w:rPr>
                <w:rFonts w:cs="Arial"/>
                <w:iCs/>
                <w:sz w:val="20"/>
                <w:szCs w:val="20"/>
              </w:rPr>
              <w:t>Pembayaran</w:t>
            </w:r>
            <w:proofErr w:type="spellEnd"/>
            <w:r w:rsidRPr="0007198F">
              <w:rPr>
                <w:rFonts w:cs="Arial"/>
                <w:iCs/>
                <w:sz w:val="20"/>
                <w:szCs w:val="20"/>
              </w:rPr>
              <w:t xml:space="preserve"> Pajak </w:t>
            </w:r>
          </w:p>
          <w:p w14:paraId="4C2D89EF" w14:textId="408B26AF" w:rsidR="00246754" w:rsidRPr="00920864" w:rsidRDefault="0094166B" w:rsidP="00246754">
            <w:pPr>
              <w:pStyle w:val="JBPKeywords"/>
              <w:rPr>
                <w:sz w:val="20"/>
                <w:szCs w:val="20"/>
                <w:lang w:val="id-ID"/>
              </w:rPr>
            </w:pPr>
            <w:r w:rsidRPr="0007198F">
              <w:rPr>
                <w:rFonts w:cs="Arial"/>
                <w:iCs/>
                <w:sz w:val="20"/>
                <w:szCs w:val="20"/>
              </w:rPr>
              <w:t>Wajib Pajak</w:t>
            </w:r>
            <w:r w:rsidRPr="0007198F">
              <w:rPr>
                <w:rFonts w:cs="Arial"/>
                <w:iCs/>
                <w:sz w:val="20"/>
                <w:szCs w:val="20"/>
                <w:lang w:val="id-ID"/>
              </w:rPr>
              <w:t>.</w:t>
            </w:r>
            <w:r w:rsidRPr="00A50FC2">
              <w:rPr>
                <w:rFonts w:ascii="Arial" w:hAnsi="Arial" w:cs="Arial"/>
                <w:szCs w:val="18"/>
                <w:lang w:val="id-ID"/>
              </w:rPr>
              <w:t xml:space="preserve"> </w:t>
            </w:r>
          </w:p>
        </w:tc>
        <w:tc>
          <w:tcPr>
            <w:tcW w:w="6930" w:type="dxa"/>
          </w:tcPr>
          <w:p w14:paraId="0A116926" w14:textId="77777777" w:rsidR="00B96B34" w:rsidRPr="00920864" w:rsidRDefault="0057497C" w:rsidP="00B96B34">
            <w:pPr>
              <w:pStyle w:val="JBPAbstractTitle"/>
              <w:rPr>
                <w:i/>
                <w:szCs w:val="20"/>
              </w:rPr>
            </w:pPr>
            <w:r w:rsidRPr="00920864">
              <w:rPr>
                <w:rFonts w:cs="Arial"/>
                <w:i/>
                <w:szCs w:val="20"/>
              </w:rPr>
              <w:t>ABSTRACT</w:t>
            </w:r>
          </w:p>
          <w:p w14:paraId="5A3BCE5C" w14:textId="6ED95F54" w:rsidR="007802F9" w:rsidRPr="0094166B" w:rsidRDefault="0094166B" w:rsidP="00142750">
            <w:pPr>
              <w:pStyle w:val="JBPNormalParagraph"/>
              <w:ind w:firstLine="0"/>
              <w:rPr>
                <w:i/>
                <w:szCs w:val="20"/>
              </w:rPr>
            </w:pPr>
            <w:r w:rsidRPr="0094166B">
              <w:rPr>
                <w:rFonts w:cs="Arial"/>
                <w:i/>
                <w:iCs/>
                <w:color w:val="000000"/>
                <w:szCs w:val="20"/>
              </w:rPr>
              <w:t>This study aims to determine: The effect of paying taxes using the e-Billing system at KPP Pratama Palopo, increasing tax payments using the The importance of the e-Billing System for paying taxes in KPP Pratama Palopo City and the e-Billing System at KPP Pratama Palopo City. Data for this form of research is gathered quantitatively using procedures including observation, documentation, and questionnaires using analysis techniques of validity test, reliability test, simple linear regression, t test with statistical assistance through the SPSS 23 application. The research results show that: The magnitude of the influence of the e-Billing System (X) on the Taxpayer (Y) can be seen from the test of the coefficient of determination (R2) of 0.315 (31.5%). While the influence of 68.5% is influenced by other variables not examined in this study. So that the e-Billing System has a significant effect on the Taxpayer. The results of data processing using the t test which shows t count for variable (Y) The research results show that: The magnitude of the influence of the e-Billing System (X) on the Taxpayer (Y) can be seen from the test of the coefficient of determination (R2) of 0.315 (31.5%). While the influence of 68.5% is influenced by other variables not examined in this study. So that the e-Billing System has a significant effect on the Taxpayer. The results of processing the data using the t test show that the t count for the variable (Y) of the Taxpayer is 6.711 &gt; t table 1.984 with a significant value of 0.00 &lt;0.05. So that Ha is accepted and H0 is rejected, which means that there is an effect of the e-Billing System on the Taxpayer</w:t>
            </w:r>
          </w:p>
          <w:p w14:paraId="44DDBEDD" w14:textId="77777777" w:rsidR="00246754" w:rsidRPr="00920864" w:rsidRDefault="00246754" w:rsidP="00142750">
            <w:pPr>
              <w:pStyle w:val="JBPNormalParagraph"/>
              <w:ind w:firstLine="0"/>
              <w:rPr>
                <w:szCs w:val="20"/>
              </w:rPr>
            </w:pPr>
          </w:p>
          <w:p w14:paraId="09EFF849" w14:textId="77777777" w:rsidR="00246754" w:rsidRPr="00920864" w:rsidRDefault="00246754" w:rsidP="00246754">
            <w:pPr>
              <w:pStyle w:val="JBPAbstractTitle"/>
              <w:rPr>
                <w:szCs w:val="20"/>
                <w:lang w:val="id-ID"/>
              </w:rPr>
            </w:pPr>
            <w:r w:rsidRPr="00920864">
              <w:rPr>
                <w:rFonts w:cs="Arial"/>
                <w:szCs w:val="20"/>
              </w:rPr>
              <w:t>ABSTRA</w:t>
            </w:r>
            <w:r w:rsidRPr="00920864">
              <w:rPr>
                <w:rFonts w:cs="Arial"/>
                <w:szCs w:val="20"/>
                <w:lang w:val="id-ID"/>
              </w:rPr>
              <w:t>K</w:t>
            </w:r>
          </w:p>
          <w:p w14:paraId="724C7086" w14:textId="7F6479EA" w:rsidR="003B5F92" w:rsidRPr="0094166B" w:rsidRDefault="0094166B" w:rsidP="00142750">
            <w:pPr>
              <w:pStyle w:val="JBPNormalParagraph"/>
              <w:ind w:firstLine="0"/>
              <w:rPr>
                <w:szCs w:val="20"/>
                <w:lang w:val="en-US"/>
              </w:rPr>
            </w:pPr>
            <w:r w:rsidRPr="0094166B">
              <w:rPr>
                <w:rFonts w:cs="Arial"/>
                <w:szCs w:val="20"/>
              </w:rPr>
              <w:t xml:space="preserve">Penelitian ini bertujuan untuk mengetahui: </w:t>
            </w:r>
            <w:r w:rsidRPr="0094166B">
              <w:rPr>
                <w:rFonts w:cs="Arial"/>
                <w:color w:val="000000"/>
                <w:szCs w:val="20"/>
              </w:rPr>
              <w:t xml:space="preserve">Pengaruh pembayaran pajak menggunakan </w:t>
            </w:r>
            <w:r w:rsidRPr="0094166B">
              <w:rPr>
                <w:rFonts w:cs="Arial"/>
                <w:i/>
                <w:color w:val="000000"/>
                <w:szCs w:val="20"/>
              </w:rPr>
              <w:t>e-Billing system</w:t>
            </w:r>
            <w:r w:rsidRPr="0094166B">
              <w:rPr>
                <w:rFonts w:cs="Arial"/>
                <w:color w:val="000000"/>
                <w:szCs w:val="20"/>
              </w:rPr>
              <w:t xml:space="preserve"> di KPP Pratama Palopo, peningkatan pembayaran pajak menggunakan </w:t>
            </w:r>
            <w:r w:rsidRPr="0094166B">
              <w:rPr>
                <w:rFonts w:cs="Arial"/>
                <w:i/>
                <w:color w:val="000000"/>
                <w:szCs w:val="20"/>
              </w:rPr>
              <w:t>e-Billing</w:t>
            </w:r>
            <w:r w:rsidRPr="0094166B">
              <w:rPr>
                <w:rFonts w:cs="Arial"/>
                <w:color w:val="000000"/>
                <w:szCs w:val="20"/>
              </w:rPr>
              <w:t xml:space="preserve"> </w:t>
            </w:r>
            <w:r w:rsidRPr="0094166B">
              <w:rPr>
                <w:rFonts w:cs="Arial"/>
                <w:i/>
                <w:color w:val="000000"/>
                <w:szCs w:val="20"/>
              </w:rPr>
              <w:t>System</w:t>
            </w:r>
            <w:r w:rsidRPr="0094166B">
              <w:rPr>
                <w:rFonts w:cs="Arial"/>
                <w:color w:val="000000"/>
                <w:szCs w:val="20"/>
              </w:rPr>
              <w:t xml:space="preserve"> di KPP Pratama Kota Palopo, signifikan </w:t>
            </w:r>
            <w:r w:rsidRPr="0094166B">
              <w:rPr>
                <w:rFonts w:cs="Arial"/>
                <w:i/>
                <w:color w:val="000000"/>
                <w:szCs w:val="20"/>
              </w:rPr>
              <w:t>e-Billing System</w:t>
            </w:r>
            <w:r w:rsidRPr="0094166B">
              <w:rPr>
                <w:rFonts w:cs="Arial"/>
                <w:color w:val="000000"/>
                <w:szCs w:val="20"/>
              </w:rPr>
              <w:t xml:space="preserve"> terhadap pembayaran pajak di KPP Pratama Kota Palopo. </w:t>
            </w:r>
            <w:r w:rsidRPr="0094166B">
              <w:rPr>
                <w:rFonts w:cs="Arial"/>
                <w:szCs w:val="20"/>
              </w:rPr>
              <w:t xml:space="preserve">Jenis penelitian ini menggunakan metode kuantitatif dengan teknik pengumpulan data melalui observasi, dokumentasi, dan kuesioner menggunakan teknik analisis uji validitas, uji reliabilitas, regresi linear sederhana, uji t dengan bantuan statistik melalui aplikasi SPSS 23. Hasil Penelitian menunjukkan bahwa: Besarnya pengaruh </w:t>
            </w:r>
            <w:r w:rsidRPr="0094166B">
              <w:rPr>
                <w:rFonts w:cs="Arial"/>
                <w:i/>
                <w:szCs w:val="20"/>
              </w:rPr>
              <w:t>e-Billing System</w:t>
            </w:r>
            <w:r w:rsidRPr="0094166B">
              <w:rPr>
                <w:rFonts w:cs="Arial"/>
                <w:szCs w:val="20"/>
              </w:rPr>
              <w:t xml:space="preserve"> (X) terhadap Wajib Pajak (Y) dapat dilihat dari uji koefisien determinasi (R</w:t>
            </w:r>
            <w:r w:rsidRPr="0094166B">
              <w:rPr>
                <w:rFonts w:cs="Arial"/>
                <w:szCs w:val="20"/>
                <w:vertAlign w:val="superscript"/>
              </w:rPr>
              <w:t>2</w:t>
            </w:r>
            <w:r w:rsidRPr="0094166B">
              <w:rPr>
                <w:rFonts w:cs="Arial"/>
                <w:szCs w:val="20"/>
              </w:rPr>
              <w:t xml:space="preserve">) sebesar 0,315 (31,5%). Sedangkan pengaruh sebesar 68,5% dipengaruhi oleh variabel lain yang tidak diteliti dalam penelitian ini. Sehingga </w:t>
            </w:r>
            <w:r w:rsidRPr="0094166B">
              <w:rPr>
                <w:rFonts w:cs="Arial"/>
                <w:i/>
                <w:szCs w:val="20"/>
              </w:rPr>
              <w:t>e-Billing System</w:t>
            </w:r>
            <w:r w:rsidRPr="0094166B">
              <w:rPr>
                <w:rFonts w:cs="Arial"/>
                <w:szCs w:val="20"/>
              </w:rPr>
              <w:t xml:space="preserve"> berpengaruh signifikan terhadap Wajib Pajak. Hasil olah data dengan </w:t>
            </w:r>
            <w:r w:rsidRPr="0094166B">
              <w:rPr>
                <w:rFonts w:cs="Arial"/>
                <w:szCs w:val="20"/>
              </w:rPr>
              <w:lastRenderedPageBreak/>
              <w:t>menggunakan uji t yang menunjukkan t hitung untuk variabel (Y) Wajib Pajak sebesar 6,711 &gt; t tabel 1,984 dengan nilai signifikan sebesar 0,00 &lt; 0,05. Sehingga H</w:t>
            </w:r>
            <w:r w:rsidRPr="0094166B">
              <w:rPr>
                <w:rFonts w:cs="Arial"/>
                <w:szCs w:val="20"/>
                <w:vertAlign w:val="subscript"/>
              </w:rPr>
              <w:t xml:space="preserve">a </w:t>
            </w:r>
            <w:r w:rsidRPr="0094166B">
              <w:rPr>
                <w:rFonts w:cs="Arial"/>
                <w:szCs w:val="20"/>
              </w:rPr>
              <w:t>diterima dan H</w:t>
            </w:r>
            <w:r w:rsidRPr="0094166B">
              <w:rPr>
                <w:rFonts w:cs="Arial"/>
                <w:szCs w:val="20"/>
                <w:vertAlign w:val="subscript"/>
              </w:rPr>
              <w:t xml:space="preserve">0 </w:t>
            </w:r>
            <w:r w:rsidRPr="0094166B">
              <w:rPr>
                <w:rFonts w:cs="Arial"/>
                <w:szCs w:val="20"/>
              </w:rPr>
              <w:t xml:space="preserve">ditolak yang berarti terdapat pengaruh </w:t>
            </w:r>
            <w:r w:rsidRPr="0094166B">
              <w:rPr>
                <w:rFonts w:cs="Arial"/>
                <w:i/>
                <w:szCs w:val="20"/>
              </w:rPr>
              <w:t>e-Billing System</w:t>
            </w:r>
            <w:r w:rsidRPr="0094166B">
              <w:rPr>
                <w:rFonts w:cs="Arial"/>
                <w:szCs w:val="20"/>
              </w:rPr>
              <w:t xml:space="preserve"> terhadap Wajib Pajak.</w:t>
            </w:r>
          </w:p>
          <w:p w14:paraId="056DDBAB" w14:textId="77777777" w:rsidR="003B5F92" w:rsidRDefault="003B5F92" w:rsidP="00045507">
            <w:pPr>
              <w:pStyle w:val="JBPNormalParagraph"/>
              <w:ind w:firstLine="0"/>
              <w:rPr>
                <w:i/>
                <w:szCs w:val="20"/>
                <w:lang w:val="en-US"/>
              </w:rPr>
            </w:pPr>
          </w:p>
          <w:p w14:paraId="688EB911" w14:textId="77777777" w:rsidR="0007198F" w:rsidRDefault="0007198F" w:rsidP="00045507">
            <w:pPr>
              <w:pStyle w:val="JBPNormalParagraph"/>
              <w:ind w:firstLine="0"/>
              <w:rPr>
                <w:i/>
                <w:szCs w:val="20"/>
                <w:lang w:val="en-US"/>
              </w:rPr>
            </w:pPr>
          </w:p>
          <w:p w14:paraId="7985C268" w14:textId="77777777" w:rsidR="0007198F" w:rsidRPr="00920864" w:rsidRDefault="0007198F" w:rsidP="00045507">
            <w:pPr>
              <w:pStyle w:val="JBPNormalParagraph"/>
              <w:ind w:firstLine="0"/>
              <w:rPr>
                <w:i/>
                <w:szCs w:val="20"/>
                <w:lang w:val="en-US"/>
              </w:rPr>
            </w:pPr>
          </w:p>
        </w:tc>
      </w:tr>
    </w:tbl>
    <w:p w14:paraId="19C715BF" w14:textId="77777777" w:rsidR="00B96B34" w:rsidRPr="00920864" w:rsidRDefault="00B96B34" w:rsidP="007D127D">
      <w:pPr>
        <w:pStyle w:val="JBPNormalParagraph"/>
        <w:ind w:firstLine="0"/>
        <w:rPr>
          <w:sz w:val="24"/>
          <w:lang w:val="en-US"/>
        </w:rPr>
      </w:pPr>
    </w:p>
    <w:p w14:paraId="059A00FB" w14:textId="77777777" w:rsidR="00917888" w:rsidRPr="00920864" w:rsidRDefault="00917888" w:rsidP="00176010">
      <w:pPr>
        <w:pStyle w:val="JBPNormalParagraph"/>
        <w:ind w:firstLine="0"/>
        <w:rPr>
          <w:rFonts w:eastAsia="Times New Roman"/>
          <w:lang w:val="en-US"/>
        </w:rPr>
        <w:sectPr w:rsidR="00917888" w:rsidRPr="00920864" w:rsidSect="00163FF3">
          <w:footnotePr>
            <w:numFmt w:val="chicago"/>
          </w:footnotePr>
          <w:type w:val="continuous"/>
          <w:pgSz w:w="11906" w:h="16838" w:code="9"/>
          <w:pgMar w:top="1440" w:right="1440" w:bottom="1440" w:left="1440" w:header="1440" w:footer="706" w:gutter="0"/>
          <w:cols w:space="720"/>
          <w:docGrid w:linePitch="360"/>
        </w:sectPr>
      </w:pPr>
    </w:p>
    <w:p w14:paraId="00244054" w14:textId="77777777" w:rsidR="00E655CE" w:rsidRPr="00920864" w:rsidRDefault="004C0DAC" w:rsidP="00D81BEB">
      <w:pPr>
        <w:pStyle w:val="JBPAbstractTitle"/>
        <w:numPr>
          <w:ilvl w:val="0"/>
          <w:numId w:val="26"/>
        </w:numPr>
        <w:ind w:left="360"/>
        <w:rPr>
          <w:rFonts w:cs="Arial"/>
          <w:sz w:val="24"/>
        </w:rPr>
      </w:pPr>
      <w:r w:rsidRPr="00920864">
        <w:rPr>
          <w:rFonts w:cs="Arial"/>
          <w:sz w:val="24"/>
          <w:lang w:val="id-ID"/>
        </w:rPr>
        <w:t>PENDAHULUAN</w:t>
      </w:r>
    </w:p>
    <w:p w14:paraId="66054DAD" w14:textId="7235710E" w:rsidR="009F735D" w:rsidRDefault="0094166B" w:rsidP="0094166B">
      <w:pPr>
        <w:spacing w:before="120"/>
        <w:ind w:right="-77" w:firstLine="0"/>
        <w:rPr>
          <w:rFonts w:ascii="Cambria" w:hAnsi="Cambria" w:cs="Arial"/>
          <w:color w:val="000000"/>
        </w:rPr>
      </w:pPr>
      <w:r w:rsidRPr="0094166B">
        <w:rPr>
          <w:rFonts w:ascii="Cambria" w:hAnsi="Cambria" w:cs="Arial"/>
          <w:color w:val="000000"/>
        </w:rPr>
        <w:t>Pajak adalah salah satu perolehan negara yang sungguh bernilai terutama di negeri Indonesia ini yang hendak digunakan oleh negara penerapan pembangunan negara tidak cuma negara saja yang bertindak sebagai aktif dalam memperoleh perolehan negara namun rakyat sebagai wajib pajak serta mempunyai kedudukan besar dalam perolehan negara sejak tahun 1984 yakni sistem self-assessment system. Diberi kepercayaan untuk menghitung, dan kewajibannya. Disini kesadaran wajib pajak sangat diperlukan guna mendukung perkembangan perpajakan di Indonesia. Menurut pasal ayat (1) undang-undang Nomor 16 Tahun 2009 pajak merupakan pemberian patut pada negara yang terutang oleh orang individu maupun institusi yang berkepribadian mendesak menurut undang-undang, Dengan tidak menerima bayaran dengan cara langsung dikenakan guna kepentingan  negeri untuk sebesar-besarnya kejayaan masyarakat. Direktorat Jenderal Pajak kemudian menaikkan pelayanan primayana atas terciptanya pelayanan masyarakat yang bagus paling utama untuk wajib pajak. guna melengkapi perihal itu, Direktorat Jenderal Pajak pernah menciptakan inovasi terkini buat memudahkan pembayaran pajak untuk wajib pajak dengan terdapatnya billing system wajib pajak sanggup melunasi pajak melewati sistem online dan tidak harus hadir langsung ke bank pemahaman guna melunasi pajak cukup dengan terdapatnya sarana internet, wajib pajak sanggup melunasi pajak kapanpun dan dimanapun wajib pajak berada.</w:t>
      </w:r>
      <w:r w:rsidRPr="0094166B">
        <w:rPr>
          <w:rFonts w:ascii="Cambria" w:hAnsi="Cambria" w:cs="Arial"/>
          <w:color w:val="000000"/>
          <w:lang w:val="en-US"/>
        </w:rPr>
        <w:t xml:space="preserve"> </w:t>
      </w:r>
      <w:r w:rsidRPr="0094166B">
        <w:rPr>
          <w:rFonts w:ascii="Cambria" w:hAnsi="Cambria" w:cs="Arial"/>
          <w:color w:val="000000"/>
        </w:rPr>
        <w:t>Berdasarkan Peraturan Menteri Keuangan nomor 204/PMK.05/2011 yang dikeluarkan untuk menggantikan peraturan sebelumnya, yang didasarkan pada Peraturan Menteri Keuangan nomor 60/PMK.05/2011 tentang pelaksanaan uji coba penggunaan sistem pembayaran pajak elektronik (Billing System) pada Modul Pengakuan Negara. Sejak Direktorat Jenderal Pajak hanya menerima pembayaran yang dilakukan melalui sistem e-Billing mulai 1 Juli 2016, pembayaran pajak yang dilakukan dengan menggunakan Sistem e-Billing terbaru telah berjalan mulus sejak hari itu di tahun 2013.</w:t>
      </w:r>
      <w:r w:rsidRPr="0094166B">
        <w:rPr>
          <w:rFonts w:ascii="Cambria" w:hAnsi="Cambria" w:cs="Arial"/>
          <w:color w:val="000000"/>
          <w:lang w:val="en-US"/>
        </w:rPr>
        <w:t xml:space="preserve"> </w:t>
      </w:r>
      <w:r w:rsidRPr="0094166B">
        <w:rPr>
          <w:rFonts w:ascii="Cambria" w:hAnsi="Cambria" w:cs="Arial"/>
          <w:color w:val="000000"/>
        </w:rPr>
        <w:t>Untuk meningkatkan efisiensi pembayaran pajak dengan segala kelebihannya, sistem pembayaran pajak e-Billing mengalami dua kali modifikasi. penggunaan  e-Billing diharapkan memberikan kesempatan  guna  wajib  pajak  sebab  pembayaran pajak sanggup  dijangkau di mana serta kapan  saja.</w:t>
      </w:r>
      <w:r w:rsidRPr="0094166B">
        <w:rPr>
          <w:rFonts w:ascii="Cambria" w:hAnsi="Cambria" w:cs="Arial"/>
          <w:color w:val="000000"/>
          <w:lang w:val="en-US"/>
        </w:rPr>
        <w:t xml:space="preserve"> </w:t>
      </w:r>
      <w:r w:rsidRPr="0094166B">
        <w:rPr>
          <w:rFonts w:ascii="Cambria" w:hAnsi="Cambria" w:cs="Arial"/>
          <w:color w:val="000000"/>
        </w:rPr>
        <w:t>Menurut peraturan Direktorat Jenderal Pajak Nomor PER-26/PJ/2014 mengenai sistem pembayaran pajak dengan cara elektronik, Wajib pajak sanggup melaksanakan pembayaran/pelaporan pajak dengan cara elektronik selain untuk pajak dalam rangka mendatangkan yang pembayarannya diadministrasikan oleh biller Direktorat Jenderal pajak dan tol serta Pajak yang peraturan  metode  pembayarannya diatur dengan cara  khusus.</w:t>
      </w:r>
      <w:r w:rsidRPr="0094166B">
        <w:rPr>
          <w:rFonts w:ascii="Cambria" w:hAnsi="Cambria" w:cs="Arial"/>
          <w:color w:val="000000"/>
          <w:lang w:val="en-US"/>
        </w:rPr>
        <w:t xml:space="preserve"> </w:t>
      </w:r>
      <w:r w:rsidRPr="0094166B">
        <w:rPr>
          <w:rFonts w:ascii="Cambria" w:hAnsi="Cambria" w:cs="Arial"/>
          <w:color w:val="000000"/>
        </w:rPr>
        <w:t xml:space="preserve">Direktorat Jenderal Pajak tetap melaksanakan inovasi terkini untuk terciptanya jasa prima buat wajib pajak nya sekarang Direktorat Jenderal Pajak sudah mempunyai layanan online yang sanggup meringankan wajib pajak dalam menjalankan peranan perpajakannya layanan ini bernama DJP online. Salah satu layanan dari DJP online ini merupakan e-Billing pajak. e -Billing berwujud teller bank/ Pos, Anjungan tunai Mandiri (ATM) ataupun internet banking dengan mengenakan sandi Billing.Target pajak penghasilan badan dapat di ketahui dari perkembangan tahun ke tahun dalam kurun waktu tiga tahun terakhir yaitu 2020-2022 menunjukkan besarnya penerimaan pajak penghasilan di kantor pelayanan pajak pratama kota palopo pada tahun 2020-2022. Pada tahun 2020 besarnya penerimaan Rp.771,863,000,511 kemudian tahun 2021 dari pajak penghasilan mengalami peningkatan yakni sebesar Rp.809,168,488,777. pada tahun 2022 tingkat penerimaan </w:t>
      </w:r>
      <w:r w:rsidRPr="0094166B">
        <w:rPr>
          <w:rFonts w:ascii="Cambria" w:hAnsi="Cambria" w:cs="Arial"/>
          <w:color w:val="000000"/>
        </w:rPr>
        <w:lastRenderedPageBreak/>
        <w:t>pajak penghasilan yakni sebesar Rp.946,638,394,365. Jadi jumlah keseluruhan selama dari tahun 2020-2022 yakni sebesar Rp.1.851.669.883.653.</w:t>
      </w:r>
    </w:p>
    <w:p w14:paraId="7481CC46" w14:textId="77777777" w:rsidR="00176010" w:rsidRPr="00920864" w:rsidRDefault="00920864" w:rsidP="00D81BEB">
      <w:pPr>
        <w:pStyle w:val="JBPAbstractTitle"/>
        <w:numPr>
          <w:ilvl w:val="0"/>
          <w:numId w:val="26"/>
        </w:numPr>
        <w:ind w:left="360"/>
        <w:rPr>
          <w:sz w:val="24"/>
          <w:lang w:val="en-ID"/>
        </w:rPr>
      </w:pPr>
      <w:r w:rsidRPr="00920864">
        <w:rPr>
          <w:rFonts w:cs="Arial"/>
          <w:iCs/>
          <w:sz w:val="24"/>
        </w:rPr>
        <w:t>MET</w:t>
      </w:r>
      <w:r w:rsidRPr="00920864">
        <w:rPr>
          <w:rFonts w:cs="Arial"/>
          <w:iCs/>
          <w:sz w:val="24"/>
          <w:lang w:val="id-ID"/>
        </w:rPr>
        <w:t>ODE</w:t>
      </w:r>
    </w:p>
    <w:p w14:paraId="7FDE25E7" w14:textId="68E63B8B" w:rsidR="003449CF" w:rsidRPr="003449CF" w:rsidRDefault="003449CF" w:rsidP="003449CF">
      <w:pPr>
        <w:tabs>
          <w:tab w:val="left" w:pos="567"/>
        </w:tabs>
        <w:ind w:firstLine="567"/>
        <w:rPr>
          <w:rFonts w:ascii="Cambria" w:hAnsi="Cambria" w:cs="Arial"/>
          <w:lang w:val="en-US"/>
        </w:rPr>
      </w:pPr>
      <w:r w:rsidRPr="003449CF">
        <w:rPr>
          <w:rFonts w:ascii="Cambria" w:hAnsi="Cambria" w:cs="Arial"/>
          <w:lang w:val="en-US"/>
        </w:rPr>
        <w:t xml:space="preserve">Pada </w:t>
      </w:r>
      <w:proofErr w:type="spellStart"/>
      <w:r w:rsidRPr="003449CF">
        <w:rPr>
          <w:rFonts w:ascii="Cambria" w:hAnsi="Cambria" w:cs="Arial"/>
          <w:lang w:val="en-US"/>
        </w:rPr>
        <w:t>penelitian</w:t>
      </w:r>
      <w:proofErr w:type="spellEnd"/>
      <w:r w:rsidRPr="003449CF">
        <w:rPr>
          <w:rFonts w:ascii="Cambria" w:hAnsi="Cambria" w:cs="Arial"/>
          <w:lang w:val="en-US"/>
        </w:rPr>
        <w:t xml:space="preserve"> </w:t>
      </w:r>
      <w:proofErr w:type="spellStart"/>
      <w:r w:rsidRPr="003449CF">
        <w:rPr>
          <w:rFonts w:ascii="Cambria" w:hAnsi="Cambria" w:cs="Arial"/>
          <w:lang w:val="en-US"/>
        </w:rPr>
        <w:t>ini</w:t>
      </w:r>
      <w:proofErr w:type="spellEnd"/>
      <w:r w:rsidRPr="003449CF">
        <w:rPr>
          <w:rFonts w:ascii="Cambria" w:hAnsi="Cambria" w:cs="Arial"/>
          <w:lang w:val="en-US"/>
        </w:rPr>
        <w:t xml:space="preserve">, </w:t>
      </w:r>
      <w:proofErr w:type="spellStart"/>
      <w:r w:rsidRPr="003449CF">
        <w:rPr>
          <w:rFonts w:ascii="Cambria" w:hAnsi="Cambria" w:cs="Arial"/>
          <w:lang w:val="en-US"/>
        </w:rPr>
        <w:t>jenis</w:t>
      </w:r>
      <w:proofErr w:type="spellEnd"/>
      <w:r w:rsidRPr="003449CF">
        <w:rPr>
          <w:rFonts w:ascii="Cambria" w:hAnsi="Cambria" w:cs="Arial"/>
          <w:lang w:val="en-US"/>
        </w:rPr>
        <w:t xml:space="preserve"> </w:t>
      </w:r>
      <w:proofErr w:type="spellStart"/>
      <w:r w:rsidRPr="003449CF">
        <w:rPr>
          <w:rFonts w:ascii="Cambria" w:hAnsi="Cambria" w:cs="Arial"/>
          <w:lang w:val="en-US"/>
        </w:rPr>
        <w:t>penelitian</w:t>
      </w:r>
      <w:proofErr w:type="spellEnd"/>
      <w:r w:rsidRPr="003449CF">
        <w:rPr>
          <w:rFonts w:ascii="Cambria" w:hAnsi="Cambria" w:cs="Arial"/>
          <w:lang w:val="en-US"/>
        </w:rPr>
        <w:t xml:space="preserve"> yang </w:t>
      </w:r>
      <w:proofErr w:type="spellStart"/>
      <w:r w:rsidRPr="003449CF">
        <w:rPr>
          <w:rFonts w:ascii="Cambria" w:hAnsi="Cambria" w:cs="Arial"/>
          <w:lang w:val="en-US"/>
        </w:rPr>
        <w:t>digunakan</w:t>
      </w:r>
      <w:proofErr w:type="spellEnd"/>
      <w:r w:rsidRPr="003449CF">
        <w:rPr>
          <w:rFonts w:ascii="Cambria" w:hAnsi="Cambria" w:cs="Arial"/>
          <w:lang w:val="en-US"/>
        </w:rPr>
        <w:t xml:space="preserve"> </w:t>
      </w:r>
      <w:proofErr w:type="spellStart"/>
      <w:r w:rsidRPr="003449CF">
        <w:rPr>
          <w:rFonts w:ascii="Cambria" w:hAnsi="Cambria" w:cs="Arial"/>
          <w:lang w:val="en-US"/>
        </w:rPr>
        <w:t>dengan</w:t>
      </w:r>
      <w:proofErr w:type="spellEnd"/>
      <w:r w:rsidRPr="003449CF">
        <w:rPr>
          <w:rFonts w:ascii="Cambria" w:hAnsi="Cambria" w:cs="Arial"/>
          <w:lang w:val="en-US"/>
        </w:rPr>
        <w:t xml:space="preserve"> </w:t>
      </w:r>
      <w:proofErr w:type="spellStart"/>
      <w:r w:rsidRPr="003449CF">
        <w:rPr>
          <w:rFonts w:ascii="Cambria" w:hAnsi="Cambria" w:cs="Arial"/>
          <w:lang w:val="en-US"/>
        </w:rPr>
        <w:t>pendekatan</w:t>
      </w:r>
      <w:proofErr w:type="spellEnd"/>
      <w:r w:rsidRPr="003449CF">
        <w:rPr>
          <w:rFonts w:ascii="Cambria" w:hAnsi="Cambria" w:cs="Arial"/>
          <w:lang w:val="en-US"/>
        </w:rPr>
        <w:t xml:space="preserve"> </w:t>
      </w:r>
      <w:proofErr w:type="spellStart"/>
      <w:r w:rsidRPr="003449CF">
        <w:rPr>
          <w:rFonts w:ascii="Cambria" w:hAnsi="Cambria" w:cs="Arial"/>
          <w:lang w:val="en-US"/>
        </w:rPr>
        <w:t>kuantitatif</w:t>
      </w:r>
      <w:proofErr w:type="spellEnd"/>
      <w:r w:rsidRPr="003449CF">
        <w:rPr>
          <w:rFonts w:ascii="Cambria" w:hAnsi="Cambria" w:cs="Arial"/>
          <w:lang w:val="en-US"/>
        </w:rPr>
        <w:t xml:space="preserve"> </w:t>
      </w:r>
      <w:proofErr w:type="spellStart"/>
      <w:r w:rsidRPr="003449CF">
        <w:rPr>
          <w:rFonts w:ascii="Cambria" w:hAnsi="Cambria" w:cs="Arial"/>
          <w:lang w:val="en-US"/>
        </w:rPr>
        <w:t>deskriptif</w:t>
      </w:r>
      <w:proofErr w:type="spellEnd"/>
      <w:r w:rsidRPr="003449CF">
        <w:rPr>
          <w:rFonts w:ascii="Cambria" w:hAnsi="Cambria" w:cs="Arial"/>
          <w:lang w:val="en-US"/>
        </w:rPr>
        <w:t xml:space="preserve">, </w:t>
      </w:r>
      <w:r w:rsidR="00FE2098">
        <w:rPr>
          <w:rFonts w:ascii="Cambria" w:hAnsi="Cambria" w:cs="Arial"/>
          <w:lang w:val="en-US"/>
        </w:rPr>
        <w:fldChar w:fldCharType="begin" w:fldLock="1"/>
      </w:r>
      <w:r w:rsidR="00FE2098">
        <w:rPr>
          <w:rFonts w:ascii="Cambria" w:hAnsi="Cambria" w:cs="Arial"/>
          <w:lang w:val="en-US"/>
        </w:rPr>
        <w:instrText>ADDIN CSL_CITATION {"citationItems":[{"id":"ITEM-1","itemData":{"author":[{"dropping-particle":"","family":"Prof. Dr. Sugiyono","given":"","non-dropping-particle":"","parse-names":false,"suffix":""}],"id":"ITEM-1","issued":{"date-parts":[["2019"]]},"publisher":"Alfabeta","publisher-place":"Bandung","title":"Metode Penelitian Kuantitatif, Kualitatif Dan R&amp;DMetode Penelitian Kuantitatif, Kualitatif Dan R&amp;D","type":"book"},"uris":["http://www.mendeley.com/documents/?uuid=df6a133e-b224-484a-84ae-71850d5ee5bf"]}],"mendeley":{"formattedCitation":"(Prof. Dr. Sugiyono, 2019)","manualFormatting":"( Sugiyono, 2019)","plainTextFormattedCitation":"(Prof. Dr. Sugiyono, 2019)","previouslyFormattedCitation":"(Prof. Dr. Sugiyono, 2019)"},"properties":{"noteIndex":0},"schema":"https://github.com/citation-style-language/schema/raw/master/csl-citation.json"}</w:instrText>
      </w:r>
      <w:r w:rsidR="00FE2098">
        <w:rPr>
          <w:rFonts w:ascii="Cambria" w:hAnsi="Cambria" w:cs="Arial"/>
          <w:lang w:val="en-US"/>
        </w:rPr>
        <w:fldChar w:fldCharType="separate"/>
      </w:r>
      <w:r w:rsidR="00FE2098" w:rsidRPr="00FE2098">
        <w:rPr>
          <w:rFonts w:ascii="Cambria" w:hAnsi="Cambria" w:cs="Arial"/>
          <w:noProof/>
          <w:lang w:val="en-US"/>
        </w:rPr>
        <w:t>( Sugiyono, 2019)</w:t>
      </w:r>
      <w:r w:rsidR="00FE2098">
        <w:rPr>
          <w:rFonts w:ascii="Cambria" w:hAnsi="Cambria" w:cs="Arial"/>
          <w:lang w:val="en-US"/>
        </w:rPr>
        <w:fldChar w:fldCharType="end"/>
      </w:r>
      <w:r w:rsidR="004D1985">
        <w:rPr>
          <w:rFonts w:ascii="Cambria" w:hAnsi="Cambria" w:cs="Arial"/>
          <w:lang w:val="en-US"/>
        </w:rPr>
        <w:t xml:space="preserve"> </w:t>
      </w:r>
      <w:r w:rsidRPr="003449CF">
        <w:rPr>
          <w:rFonts w:ascii="Cambria" w:hAnsi="Cambria" w:cs="Arial"/>
        </w:rPr>
        <w:t xml:space="preserve"> menyatakan bahwa metode penelitian kuantitatif menggunakan positivisme sebagai landasannya untuk meneliti pada suatu populasi dan sampel tertentu. Kemudian untuk mengumpulkan data terdapat instrumen penelitian yang digunakan, analisis data yang digunakan bersifat kuantitatif atau statistik, dengan maksud untuk menguji hipotesis yang telah ditetapkan sebelumnya. Sehubungan dengan itu, </w:t>
      </w:r>
      <w:r w:rsidR="00FE2098">
        <w:rPr>
          <w:rFonts w:ascii="Cambria" w:hAnsi="Cambria" w:cs="Arial"/>
        </w:rPr>
        <w:fldChar w:fldCharType="begin" w:fldLock="1"/>
      </w:r>
      <w:r w:rsidR="00FE2098">
        <w:rPr>
          <w:rFonts w:ascii="Cambria" w:hAnsi="Cambria" w:cs="Arial"/>
        </w:rPr>
        <w:instrText>ADDIN CSL_CITATION {"citationItems":[{"id":"ITEM-1","itemData":{"author":[{"dropping-particle":"","family":"Saat, S., &amp; Mania","given":"S","non-dropping-particle":"","parse-names":false,"suffix":""}],"id":"ITEM-1","issued":{"date-parts":[["2019"]]},"publisher":"Pusaka Almaida","publisher-place":"Gowa","title":"Pengantar Metodologi Penelitian: Panduan Bagi Peneliti Pemula","type":"book"},"uris":["http://www.mendeley.com/documents/?uuid=b3ed92c1-5976-42ed-b6a2-d01e77dbca5b"]}],"mendeley":{"formattedCitation":"(Saat, S., &amp; Mania, 2019)","manualFormatting":"(Saat &amp; Mania, 2019)","plainTextFormattedCitation":"(Saat, S., &amp; Mania, 2019)","previouslyFormattedCitation":"(Saat, S., &amp; Mania, 2019)"},"properties":{"noteIndex":0},"schema":"https://github.com/citation-style-language/schema/raw/master/csl-citation.json"}</w:instrText>
      </w:r>
      <w:r w:rsidR="00FE2098">
        <w:rPr>
          <w:rFonts w:ascii="Cambria" w:hAnsi="Cambria" w:cs="Arial"/>
        </w:rPr>
        <w:fldChar w:fldCharType="separate"/>
      </w:r>
      <w:r w:rsidR="00FE2098" w:rsidRPr="00FE2098">
        <w:rPr>
          <w:rFonts w:ascii="Cambria" w:hAnsi="Cambria" w:cs="Arial"/>
          <w:noProof/>
        </w:rPr>
        <w:t>(Saat</w:t>
      </w:r>
      <w:r w:rsidR="00FE2098">
        <w:rPr>
          <w:rFonts w:ascii="Cambria" w:hAnsi="Cambria" w:cs="Arial"/>
          <w:noProof/>
          <w:lang w:val="en-US"/>
        </w:rPr>
        <w:t xml:space="preserve"> &amp; </w:t>
      </w:r>
      <w:r w:rsidR="00FE2098" w:rsidRPr="00FE2098">
        <w:rPr>
          <w:rFonts w:ascii="Cambria" w:hAnsi="Cambria" w:cs="Arial"/>
          <w:noProof/>
        </w:rPr>
        <w:t>Mania, 2019)</w:t>
      </w:r>
      <w:r w:rsidR="00FE2098">
        <w:rPr>
          <w:rFonts w:ascii="Cambria" w:hAnsi="Cambria" w:cs="Arial"/>
        </w:rPr>
        <w:fldChar w:fldCharType="end"/>
      </w:r>
      <w:r w:rsidR="00FE2098">
        <w:rPr>
          <w:rFonts w:ascii="Cambria" w:hAnsi="Cambria" w:cs="Arial"/>
          <w:lang w:val="en-US"/>
        </w:rPr>
        <w:t xml:space="preserve"> </w:t>
      </w:r>
      <w:r w:rsidRPr="003449CF">
        <w:rPr>
          <w:rFonts w:ascii="Cambria" w:hAnsi="Cambria" w:cs="Arial"/>
        </w:rPr>
        <w:t>menyatakan bahwa penelitian kuantitatif memiliki kaitan dengan hal yang meliputi perhitungan, angka-angka atau kuantitas serta memiliki karakteristik yang mendeskripsikan bahwa sebuah penelitian yang berupa gejala, peristiwa atau objek akan diteliti sebagai suatu hal yang dipastikan di ukur dengan perhitungan angka-angka.</w:t>
      </w:r>
      <w:r>
        <w:rPr>
          <w:rFonts w:ascii="Cambria" w:hAnsi="Cambria" w:cs="Arial"/>
          <w:lang w:val="en-US"/>
        </w:rPr>
        <w:t xml:space="preserve"> </w:t>
      </w:r>
      <w:proofErr w:type="spellStart"/>
      <w:r>
        <w:rPr>
          <w:rFonts w:ascii="Cambria" w:hAnsi="Cambria" w:cs="Arial"/>
          <w:lang w:val="en-US"/>
        </w:rPr>
        <w:t>Populasi</w:t>
      </w:r>
      <w:proofErr w:type="spellEnd"/>
      <w:r>
        <w:rPr>
          <w:rFonts w:ascii="Cambria" w:hAnsi="Cambria" w:cs="Arial"/>
          <w:lang w:val="en-US"/>
        </w:rPr>
        <w:t xml:space="preserve"> </w:t>
      </w:r>
      <w:proofErr w:type="spellStart"/>
      <w:r>
        <w:rPr>
          <w:rFonts w:ascii="Cambria" w:hAnsi="Cambria" w:cs="Arial"/>
          <w:lang w:val="en-US"/>
        </w:rPr>
        <w:t>dalam</w:t>
      </w:r>
      <w:proofErr w:type="spellEnd"/>
      <w:r>
        <w:rPr>
          <w:rFonts w:ascii="Cambria" w:hAnsi="Cambria" w:cs="Arial"/>
          <w:lang w:val="en-US"/>
        </w:rPr>
        <w:t xml:space="preserve"> </w:t>
      </w:r>
      <w:proofErr w:type="spellStart"/>
      <w:r>
        <w:rPr>
          <w:rFonts w:ascii="Cambria" w:hAnsi="Cambria" w:cs="Arial"/>
          <w:lang w:val="en-US"/>
        </w:rPr>
        <w:t>penelitian</w:t>
      </w:r>
      <w:proofErr w:type="spellEnd"/>
      <w:r>
        <w:rPr>
          <w:rFonts w:ascii="Cambria" w:hAnsi="Cambria" w:cs="Arial"/>
          <w:lang w:val="en-US"/>
        </w:rPr>
        <w:t xml:space="preserve"> </w:t>
      </w:r>
      <w:proofErr w:type="spellStart"/>
      <w:r>
        <w:rPr>
          <w:rFonts w:ascii="Cambria" w:hAnsi="Cambria" w:cs="Arial"/>
          <w:lang w:val="en-US"/>
        </w:rPr>
        <w:t>ini</w:t>
      </w:r>
      <w:proofErr w:type="spellEnd"/>
      <w:r>
        <w:rPr>
          <w:rFonts w:ascii="Cambria" w:hAnsi="Cambria" w:cs="Arial"/>
          <w:lang w:val="en-US"/>
        </w:rPr>
        <w:t xml:space="preserve"> </w:t>
      </w:r>
      <w:proofErr w:type="spellStart"/>
      <w:r>
        <w:rPr>
          <w:rFonts w:ascii="Cambria" w:hAnsi="Cambria" w:cs="Arial"/>
          <w:lang w:val="en-US"/>
        </w:rPr>
        <w:t>berjumlah</w:t>
      </w:r>
      <w:proofErr w:type="spellEnd"/>
      <w:r>
        <w:rPr>
          <w:rFonts w:ascii="Cambria" w:hAnsi="Cambria" w:cs="Arial"/>
          <w:lang w:val="en-US"/>
        </w:rPr>
        <w:t xml:space="preserve"> </w:t>
      </w:r>
      <w:r w:rsidR="0094166B">
        <w:rPr>
          <w:rFonts w:ascii="Cambria" w:hAnsi="Cambria" w:cs="Arial"/>
          <w:lang w:val="en-US"/>
        </w:rPr>
        <w:t>375.100 Wajib Pajak</w:t>
      </w:r>
      <w:r>
        <w:rPr>
          <w:rFonts w:ascii="Cambria" w:hAnsi="Cambria" w:cs="Arial"/>
          <w:lang w:val="en-US"/>
        </w:rPr>
        <w:t xml:space="preserve">, </w:t>
      </w:r>
      <w:proofErr w:type="spellStart"/>
      <w:r>
        <w:rPr>
          <w:rFonts w:ascii="Cambria" w:hAnsi="Cambria" w:cs="Arial"/>
          <w:lang w:val="en-US"/>
        </w:rPr>
        <w:t>penentuan</w:t>
      </w:r>
      <w:proofErr w:type="spellEnd"/>
      <w:r>
        <w:rPr>
          <w:rFonts w:ascii="Cambria" w:hAnsi="Cambria" w:cs="Arial"/>
          <w:lang w:val="en-US"/>
        </w:rPr>
        <w:t xml:space="preserve"> </w:t>
      </w:r>
      <w:proofErr w:type="spellStart"/>
      <w:r>
        <w:rPr>
          <w:rFonts w:ascii="Cambria" w:hAnsi="Cambria" w:cs="Arial"/>
          <w:lang w:val="en-US"/>
        </w:rPr>
        <w:t>sampel</w:t>
      </w:r>
      <w:proofErr w:type="spellEnd"/>
      <w:r>
        <w:rPr>
          <w:rFonts w:ascii="Cambria" w:hAnsi="Cambria" w:cs="Arial"/>
          <w:lang w:val="en-US"/>
        </w:rPr>
        <w:t xml:space="preserve"> </w:t>
      </w:r>
      <w:proofErr w:type="spellStart"/>
      <w:r>
        <w:rPr>
          <w:rFonts w:ascii="Cambria" w:hAnsi="Cambria" w:cs="Arial"/>
          <w:lang w:val="en-US"/>
        </w:rPr>
        <w:t>menggunakan</w:t>
      </w:r>
      <w:proofErr w:type="spellEnd"/>
      <w:r>
        <w:rPr>
          <w:rFonts w:ascii="Cambria" w:hAnsi="Cambria" w:cs="Arial"/>
          <w:lang w:val="en-US"/>
        </w:rPr>
        <w:t xml:space="preserve"> </w:t>
      </w:r>
      <w:proofErr w:type="spellStart"/>
      <w:r>
        <w:rPr>
          <w:rFonts w:ascii="Cambria" w:hAnsi="Cambria" w:cs="Arial"/>
          <w:lang w:val="en-US"/>
        </w:rPr>
        <w:t>rumus</w:t>
      </w:r>
      <w:proofErr w:type="spellEnd"/>
      <w:r>
        <w:rPr>
          <w:rFonts w:ascii="Cambria" w:hAnsi="Cambria" w:cs="Arial"/>
          <w:lang w:val="en-US"/>
        </w:rPr>
        <w:t xml:space="preserve"> </w:t>
      </w:r>
      <w:proofErr w:type="spellStart"/>
      <w:r>
        <w:rPr>
          <w:rFonts w:ascii="Cambria" w:hAnsi="Cambria" w:cs="Arial"/>
          <w:lang w:val="en-US"/>
        </w:rPr>
        <w:t>slovin</w:t>
      </w:r>
      <w:proofErr w:type="spellEnd"/>
      <w:r>
        <w:rPr>
          <w:rFonts w:ascii="Cambria" w:hAnsi="Cambria" w:cs="Arial"/>
          <w:lang w:val="en-US"/>
        </w:rPr>
        <w:t xml:space="preserve"> </w:t>
      </w:r>
      <w:proofErr w:type="spellStart"/>
      <w:r>
        <w:rPr>
          <w:rFonts w:ascii="Cambria" w:hAnsi="Cambria" w:cs="Arial"/>
          <w:lang w:val="en-US"/>
        </w:rPr>
        <w:t>sehingga</w:t>
      </w:r>
      <w:proofErr w:type="spellEnd"/>
      <w:r>
        <w:rPr>
          <w:rFonts w:ascii="Cambria" w:hAnsi="Cambria" w:cs="Arial"/>
          <w:lang w:val="en-US"/>
        </w:rPr>
        <w:t xml:space="preserve"> di </w:t>
      </w:r>
      <w:proofErr w:type="spellStart"/>
      <w:r>
        <w:rPr>
          <w:rFonts w:ascii="Cambria" w:hAnsi="Cambria" w:cs="Arial"/>
          <w:lang w:val="en-US"/>
        </w:rPr>
        <w:t>dapat</w:t>
      </w:r>
      <w:proofErr w:type="spellEnd"/>
      <w:r>
        <w:rPr>
          <w:rFonts w:ascii="Cambria" w:hAnsi="Cambria" w:cs="Arial"/>
          <w:lang w:val="en-US"/>
        </w:rPr>
        <w:t xml:space="preserve"> </w:t>
      </w:r>
      <w:proofErr w:type="spellStart"/>
      <w:r>
        <w:rPr>
          <w:rFonts w:ascii="Cambria" w:hAnsi="Cambria" w:cs="Arial"/>
          <w:lang w:val="en-US"/>
        </w:rPr>
        <w:t>sampel</w:t>
      </w:r>
      <w:proofErr w:type="spellEnd"/>
      <w:r>
        <w:rPr>
          <w:rFonts w:ascii="Cambria" w:hAnsi="Cambria" w:cs="Arial"/>
          <w:lang w:val="en-US"/>
        </w:rPr>
        <w:t xml:space="preserve"> </w:t>
      </w:r>
      <w:proofErr w:type="spellStart"/>
      <w:r>
        <w:rPr>
          <w:rFonts w:ascii="Cambria" w:hAnsi="Cambria" w:cs="Arial"/>
          <w:lang w:val="en-US"/>
        </w:rPr>
        <w:t>berjumlah</w:t>
      </w:r>
      <w:proofErr w:type="spellEnd"/>
      <w:r>
        <w:rPr>
          <w:rFonts w:ascii="Cambria" w:hAnsi="Cambria" w:cs="Arial"/>
          <w:lang w:val="en-US"/>
        </w:rPr>
        <w:t xml:space="preserve"> </w:t>
      </w:r>
      <w:r w:rsidR="0094166B">
        <w:rPr>
          <w:rFonts w:ascii="Cambria" w:hAnsi="Cambria" w:cs="Arial"/>
          <w:lang w:val="en-US"/>
        </w:rPr>
        <w:t>100</w:t>
      </w:r>
      <w:r>
        <w:rPr>
          <w:rFonts w:ascii="Cambria" w:hAnsi="Cambria" w:cs="Arial"/>
          <w:lang w:val="en-US"/>
        </w:rPr>
        <w:t xml:space="preserve"> </w:t>
      </w:r>
      <w:proofErr w:type="spellStart"/>
      <w:r>
        <w:rPr>
          <w:rFonts w:ascii="Cambria" w:hAnsi="Cambria" w:cs="Arial"/>
          <w:lang w:val="en-US"/>
        </w:rPr>
        <w:t>sampel</w:t>
      </w:r>
      <w:proofErr w:type="spellEnd"/>
      <w:r>
        <w:rPr>
          <w:rFonts w:ascii="Cambria" w:hAnsi="Cambria" w:cs="Arial"/>
          <w:lang w:val="en-US"/>
        </w:rPr>
        <w:t xml:space="preserve">, Teknik </w:t>
      </w:r>
      <w:proofErr w:type="spellStart"/>
      <w:r>
        <w:rPr>
          <w:rFonts w:ascii="Cambria" w:hAnsi="Cambria" w:cs="Arial"/>
          <w:lang w:val="en-US"/>
        </w:rPr>
        <w:t>pengumpulan</w:t>
      </w:r>
      <w:proofErr w:type="spellEnd"/>
      <w:r>
        <w:rPr>
          <w:rFonts w:ascii="Cambria" w:hAnsi="Cambria" w:cs="Arial"/>
          <w:lang w:val="en-US"/>
        </w:rPr>
        <w:t xml:space="preserve"> data </w:t>
      </w:r>
      <w:proofErr w:type="spellStart"/>
      <w:r>
        <w:rPr>
          <w:rFonts w:ascii="Cambria" w:hAnsi="Cambria" w:cs="Arial"/>
          <w:lang w:val="en-US"/>
        </w:rPr>
        <w:t>menggunakan</w:t>
      </w:r>
      <w:proofErr w:type="spellEnd"/>
      <w:r>
        <w:rPr>
          <w:rFonts w:ascii="Cambria" w:hAnsi="Cambria" w:cs="Arial"/>
          <w:lang w:val="en-US"/>
        </w:rPr>
        <w:t xml:space="preserve"> </w:t>
      </w:r>
      <w:proofErr w:type="spellStart"/>
      <w:r>
        <w:rPr>
          <w:rFonts w:ascii="Cambria" w:hAnsi="Cambria" w:cs="Arial"/>
          <w:lang w:val="en-US"/>
        </w:rPr>
        <w:t>kuesioner</w:t>
      </w:r>
      <w:proofErr w:type="spellEnd"/>
      <w:r>
        <w:rPr>
          <w:rFonts w:ascii="Cambria" w:hAnsi="Cambria" w:cs="Arial"/>
          <w:lang w:val="en-US"/>
        </w:rPr>
        <w:t xml:space="preserve"> dan data yang di </w:t>
      </w:r>
      <w:proofErr w:type="spellStart"/>
      <w:r>
        <w:rPr>
          <w:rFonts w:ascii="Cambria" w:hAnsi="Cambria" w:cs="Arial"/>
          <w:lang w:val="en-US"/>
        </w:rPr>
        <w:t>dapat</w:t>
      </w:r>
      <w:proofErr w:type="spellEnd"/>
      <w:r>
        <w:rPr>
          <w:rFonts w:ascii="Cambria" w:hAnsi="Cambria" w:cs="Arial"/>
          <w:lang w:val="en-US"/>
        </w:rPr>
        <w:t xml:space="preserve"> </w:t>
      </w:r>
      <w:proofErr w:type="spellStart"/>
      <w:r>
        <w:rPr>
          <w:rFonts w:ascii="Cambria" w:hAnsi="Cambria" w:cs="Arial"/>
          <w:lang w:val="en-US"/>
        </w:rPr>
        <w:t>diolah</w:t>
      </w:r>
      <w:proofErr w:type="spellEnd"/>
      <w:r>
        <w:rPr>
          <w:rFonts w:ascii="Cambria" w:hAnsi="Cambria" w:cs="Arial"/>
          <w:lang w:val="en-US"/>
        </w:rPr>
        <w:t xml:space="preserve"> </w:t>
      </w:r>
      <w:proofErr w:type="spellStart"/>
      <w:r>
        <w:rPr>
          <w:rFonts w:ascii="Cambria" w:hAnsi="Cambria" w:cs="Arial"/>
          <w:lang w:val="en-US"/>
        </w:rPr>
        <w:t>menggunakan</w:t>
      </w:r>
      <w:proofErr w:type="spellEnd"/>
      <w:r w:rsidR="003D7AE2">
        <w:rPr>
          <w:rFonts w:ascii="Cambria" w:hAnsi="Cambria" w:cs="Arial"/>
          <w:lang w:val="en-US"/>
        </w:rPr>
        <w:t xml:space="preserve"> uji </w:t>
      </w:r>
      <w:proofErr w:type="spellStart"/>
      <w:r w:rsidR="003D7AE2" w:rsidRPr="003D7AE2">
        <w:rPr>
          <w:rFonts w:ascii="Cambria" w:hAnsi="Cambria" w:cs="Arial"/>
          <w:i/>
          <w:iCs/>
          <w:lang w:val="en-US"/>
        </w:rPr>
        <w:t>Deskriptive</w:t>
      </w:r>
      <w:proofErr w:type="spellEnd"/>
      <w:r w:rsidR="003D7AE2" w:rsidRPr="003D7AE2">
        <w:rPr>
          <w:rFonts w:ascii="Cambria" w:hAnsi="Cambria" w:cs="Arial"/>
          <w:i/>
          <w:iCs/>
          <w:lang w:val="en-US"/>
        </w:rPr>
        <w:t xml:space="preserve"> Statistic</w:t>
      </w:r>
      <w:r w:rsidR="003D7AE2">
        <w:rPr>
          <w:rFonts w:ascii="Cambria" w:hAnsi="Cambria" w:cs="Arial"/>
          <w:lang w:val="en-US"/>
        </w:rPr>
        <w:t>,</w:t>
      </w:r>
      <w:r>
        <w:rPr>
          <w:rFonts w:ascii="Cambria" w:hAnsi="Cambria" w:cs="Arial"/>
          <w:lang w:val="en-US"/>
        </w:rPr>
        <w:t xml:space="preserve"> uji </w:t>
      </w:r>
      <w:proofErr w:type="spellStart"/>
      <w:r>
        <w:rPr>
          <w:rFonts w:ascii="Cambria" w:hAnsi="Cambria" w:cs="Arial"/>
          <w:lang w:val="en-US"/>
        </w:rPr>
        <w:t>validitas</w:t>
      </w:r>
      <w:proofErr w:type="spellEnd"/>
      <w:r>
        <w:rPr>
          <w:rFonts w:ascii="Cambria" w:hAnsi="Cambria" w:cs="Arial"/>
          <w:lang w:val="en-US"/>
        </w:rPr>
        <w:t xml:space="preserve">, </w:t>
      </w:r>
      <w:proofErr w:type="spellStart"/>
      <w:r>
        <w:rPr>
          <w:rFonts w:ascii="Cambria" w:hAnsi="Cambria" w:cs="Arial"/>
          <w:lang w:val="en-US"/>
        </w:rPr>
        <w:t>reliabilitas</w:t>
      </w:r>
      <w:proofErr w:type="spellEnd"/>
      <w:r>
        <w:rPr>
          <w:rFonts w:ascii="Cambria" w:hAnsi="Cambria" w:cs="Arial"/>
          <w:lang w:val="en-US"/>
        </w:rPr>
        <w:t xml:space="preserve">, </w:t>
      </w:r>
      <w:r w:rsidR="003D7AE2">
        <w:rPr>
          <w:rFonts w:ascii="Cambria" w:hAnsi="Cambria" w:cs="Arial"/>
          <w:lang w:val="en-US"/>
        </w:rPr>
        <w:t xml:space="preserve">uji </w:t>
      </w:r>
      <w:proofErr w:type="spellStart"/>
      <w:r w:rsidR="003D7AE2">
        <w:rPr>
          <w:rFonts w:ascii="Cambria" w:hAnsi="Cambria" w:cs="Arial"/>
          <w:lang w:val="en-US"/>
        </w:rPr>
        <w:t>hipotesis</w:t>
      </w:r>
      <w:proofErr w:type="spellEnd"/>
      <w:r w:rsidR="003D7AE2">
        <w:rPr>
          <w:rFonts w:ascii="Cambria" w:hAnsi="Cambria" w:cs="Arial"/>
          <w:lang w:val="en-US"/>
        </w:rPr>
        <w:t xml:space="preserve"> dan</w:t>
      </w:r>
      <w:r>
        <w:rPr>
          <w:rFonts w:ascii="Cambria" w:hAnsi="Cambria" w:cs="Arial"/>
          <w:lang w:val="en-US"/>
        </w:rPr>
        <w:t xml:space="preserve"> </w:t>
      </w:r>
      <w:proofErr w:type="spellStart"/>
      <w:r w:rsidR="003D7AE2">
        <w:rPr>
          <w:rFonts w:ascii="Cambria" w:hAnsi="Cambria" w:cs="Arial"/>
          <w:lang w:val="en-US"/>
        </w:rPr>
        <w:t>analisis</w:t>
      </w:r>
      <w:proofErr w:type="spellEnd"/>
      <w:r w:rsidR="003D7AE2">
        <w:rPr>
          <w:rFonts w:ascii="Cambria" w:hAnsi="Cambria" w:cs="Arial"/>
          <w:lang w:val="en-US"/>
        </w:rPr>
        <w:t xml:space="preserve"> </w:t>
      </w:r>
      <w:proofErr w:type="spellStart"/>
      <w:r w:rsidR="003D7AE2">
        <w:rPr>
          <w:rFonts w:ascii="Cambria" w:hAnsi="Cambria" w:cs="Arial"/>
          <w:lang w:val="en-US"/>
        </w:rPr>
        <w:t>regresi</w:t>
      </w:r>
      <w:proofErr w:type="spellEnd"/>
      <w:r w:rsidR="003D7AE2">
        <w:rPr>
          <w:rFonts w:ascii="Cambria" w:hAnsi="Cambria" w:cs="Arial"/>
          <w:lang w:val="en-US"/>
        </w:rPr>
        <w:t xml:space="preserve"> </w:t>
      </w:r>
      <w:proofErr w:type="spellStart"/>
      <w:r w:rsidR="003D7AE2">
        <w:rPr>
          <w:rFonts w:ascii="Cambria" w:hAnsi="Cambria" w:cs="Arial"/>
          <w:lang w:val="en-US"/>
        </w:rPr>
        <w:t>sederhana</w:t>
      </w:r>
      <w:proofErr w:type="spellEnd"/>
    </w:p>
    <w:p w14:paraId="6CBE7BD7" w14:textId="77777777" w:rsidR="00003976" w:rsidRPr="00920864" w:rsidRDefault="00003976" w:rsidP="00920864">
      <w:pPr>
        <w:pStyle w:val="JBPNormalParagraph"/>
        <w:ind w:firstLine="0"/>
        <w:rPr>
          <w:sz w:val="24"/>
          <w:lang w:val="en-US"/>
        </w:rPr>
      </w:pPr>
    </w:p>
    <w:p w14:paraId="62A1DBD8" w14:textId="77777777" w:rsidR="00307965" w:rsidRPr="00920864" w:rsidRDefault="004C0DAC" w:rsidP="00D81BEB">
      <w:pPr>
        <w:pStyle w:val="JBPAbstractTitle"/>
        <w:numPr>
          <w:ilvl w:val="0"/>
          <w:numId w:val="26"/>
        </w:numPr>
        <w:ind w:left="360"/>
        <w:rPr>
          <w:sz w:val="24"/>
        </w:rPr>
      </w:pPr>
      <w:r w:rsidRPr="00920864">
        <w:rPr>
          <w:rFonts w:cs="Arial"/>
          <w:iCs/>
          <w:sz w:val="24"/>
          <w:lang w:val="id-ID"/>
        </w:rPr>
        <w:t>HASIL DAN PEMBAHASAN</w:t>
      </w:r>
    </w:p>
    <w:p w14:paraId="02FF39CB" w14:textId="77777777" w:rsidR="003D7AE2" w:rsidRPr="003D7AE2" w:rsidRDefault="003D7AE2" w:rsidP="003D7AE2">
      <w:pPr>
        <w:spacing w:line="360" w:lineRule="auto"/>
        <w:ind w:firstLine="360"/>
        <w:rPr>
          <w:rFonts w:ascii="Cambria" w:hAnsi="Cambria" w:cs="Arial"/>
          <w:color w:val="000000"/>
        </w:rPr>
      </w:pPr>
      <w:r w:rsidRPr="003D7AE2">
        <w:rPr>
          <w:rFonts w:ascii="Cambria" w:hAnsi="Cambria" w:cs="Arial"/>
          <w:color w:val="000000"/>
        </w:rPr>
        <w:t>Descriptive Statistic</w:t>
      </w:r>
    </w:p>
    <w:p w14:paraId="48DFA294" w14:textId="77777777" w:rsidR="003D7AE2" w:rsidRPr="003D7AE2" w:rsidRDefault="003D7AE2" w:rsidP="003D7AE2">
      <w:pPr>
        <w:pStyle w:val="ListParagraph"/>
        <w:tabs>
          <w:tab w:val="left" w:pos="0"/>
        </w:tabs>
        <w:ind w:firstLine="0"/>
        <w:rPr>
          <w:rFonts w:ascii="Cambria" w:hAnsi="Cambria" w:cs="Arial"/>
          <w:bCs/>
          <w:color w:val="000000"/>
        </w:rPr>
      </w:pPr>
    </w:p>
    <w:p w14:paraId="466CD52B" w14:textId="1A910A27" w:rsidR="003D7AE2" w:rsidRPr="003D7AE2" w:rsidRDefault="003D7AE2" w:rsidP="003D7AE2">
      <w:pPr>
        <w:tabs>
          <w:tab w:val="left" w:pos="0"/>
        </w:tabs>
        <w:ind w:firstLine="0"/>
        <w:jc w:val="center"/>
        <w:rPr>
          <w:rFonts w:ascii="Cambria" w:hAnsi="Cambria" w:cs="Arial"/>
          <w:bCs/>
          <w:color w:val="000000"/>
        </w:rPr>
      </w:pPr>
      <w:r w:rsidRPr="003D7AE2">
        <w:rPr>
          <w:rFonts w:ascii="Cambria" w:hAnsi="Cambria" w:cs="Arial"/>
          <w:bCs/>
          <w:color w:val="000000"/>
        </w:rPr>
        <w:t xml:space="preserve">Tabel </w:t>
      </w:r>
      <w:r w:rsidRPr="003D7AE2">
        <w:rPr>
          <w:rFonts w:ascii="Cambria" w:hAnsi="Cambria" w:cs="Arial"/>
          <w:bCs/>
          <w:color w:val="000000"/>
          <w:lang w:val="en-US"/>
        </w:rPr>
        <w:t>1</w:t>
      </w:r>
      <w:r w:rsidRPr="003D7AE2">
        <w:rPr>
          <w:rFonts w:ascii="Cambria" w:hAnsi="Cambria" w:cs="Arial"/>
          <w:bCs/>
          <w:color w:val="000000"/>
        </w:rPr>
        <w:t>. Descriptive Statistics</w:t>
      </w:r>
    </w:p>
    <w:tbl>
      <w:tblPr>
        <w:tblStyle w:val="PlainTable2"/>
        <w:tblW w:w="6271" w:type="dxa"/>
        <w:jc w:val="center"/>
        <w:tblLayout w:type="fixed"/>
        <w:tblLook w:val="04A0" w:firstRow="1" w:lastRow="0" w:firstColumn="1" w:lastColumn="0" w:noHBand="0" w:noVBand="1"/>
      </w:tblPr>
      <w:tblGrid>
        <w:gridCol w:w="1310"/>
        <w:gridCol w:w="709"/>
        <w:gridCol w:w="992"/>
        <w:gridCol w:w="1134"/>
        <w:gridCol w:w="709"/>
        <w:gridCol w:w="1417"/>
      </w:tblGrid>
      <w:tr w:rsidR="003D7AE2" w:rsidRPr="003D7AE2" w14:paraId="5BDD74B9" w14:textId="77777777" w:rsidTr="00AE2955">
        <w:trPr>
          <w:cnfStyle w:val="100000000000" w:firstRow="1" w:lastRow="0" w:firstColumn="0" w:lastColumn="0" w:oddVBand="0" w:evenVBand="0" w:oddHBand="0" w:evenHBand="0" w:firstRowFirstColumn="0" w:firstRowLastColumn="0" w:lastRowFirstColumn="0" w:lastRowLastColumn="0"/>
          <w:trHeight w:val="34"/>
          <w:jc w:val="center"/>
        </w:trPr>
        <w:tc>
          <w:tcPr>
            <w:cnfStyle w:val="001000000000" w:firstRow="0" w:lastRow="0" w:firstColumn="1" w:lastColumn="0" w:oddVBand="0" w:evenVBand="0" w:oddHBand="0" w:evenHBand="0" w:firstRowFirstColumn="0" w:firstRowLastColumn="0" w:lastRowFirstColumn="0" w:lastRowLastColumn="0"/>
            <w:tcW w:w="6271" w:type="dxa"/>
            <w:gridSpan w:val="6"/>
            <w:hideMark/>
          </w:tcPr>
          <w:p w14:paraId="583A9E73" w14:textId="77777777" w:rsidR="003D7AE2" w:rsidRPr="003D7AE2" w:rsidRDefault="003D7AE2" w:rsidP="00AE2955">
            <w:pPr>
              <w:jc w:val="center"/>
              <w:rPr>
                <w:rFonts w:ascii="Cambria" w:hAnsi="Cambria" w:cs="Arial"/>
                <w:b w:val="0"/>
                <w:bCs w:val="0"/>
                <w:noProof/>
                <w:color w:val="000000"/>
                <w:sz w:val="20"/>
                <w:szCs w:val="20"/>
              </w:rPr>
            </w:pPr>
            <w:r w:rsidRPr="003D7AE2">
              <w:rPr>
                <w:rFonts w:ascii="Cambria" w:hAnsi="Cambria" w:cs="Arial"/>
                <w:b w:val="0"/>
                <w:bCs w:val="0"/>
                <w:color w:val="000000"/>
                <w:sz w:val="20"/>
                <w:szCs w:val="20"/>
              </w:rPr>
              <w:t>Descriptive Statistics</w:t>
            </w:r>
          </w:p>
        </w:tc>
      </w:tr>
      <w:tr w:rsidR="003D7AE2" w:rsidRPr="003D7AE2" w14:paraId="5FA4AE2E" w14:textId="77777777" w:rsidTr="00AE2955">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1310" w:type="dxa"/>
            <w:hideMark/>
          </w:tcPr>
          <w:p w14:paraId="59D3B9F8" w14:textId="77777777" w:rsidR="003D7AE2" w:rsidRPr="003D7AE2" w:rsidRDefault="003D7AE2" w:rsidP="00AE2955">
            <w:pPr>
              <w:rPr>
                <w:rFonts w:ascii="Cambria" w:hAnsi="Cambria" w:cs="Arial"/>
                <w:color w:val="000000"/>
                <w:sz w:val="20"/>
                <w:szCs w:val="20"/>
              </w:rPr>
            </w:pPr>
            <w:r w:rsidRPr="003D7AE2">
              <w:rPr>
                <w:rFonts w:ascii="Cambria" w:hAnsi="Cambria" w:cs="Arial"/>
                <w:color w:val="000000"/>
                <w:sz w:val="20"/>
                <w:szCs w:val="20"/>
              </w:rPr>
              <w:t> </w:t>
            </w:r>
          </w:p>
        </w:tc>
        <w:tc>
          <w:tcPr>
            <w:tcW w:w="709" w:type="dxa"/>
            <w:hideMark/>
          </w:tcPr>
          <w:p w14:paraId="2A9233FD" w14:textId="77777777" w:rsidR="003D7AE2" w:rsidRPr="003D7AE2" w:rsidRDefault="003D7AE2" w:rsidP="00AE2955">
            <w:pPr>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N</w:t>
            </w:r>
          </w:p>
        </w:tc>
        <w:tc>
          <w:tcPr>
            <w:tcW w:w="992" w:type="dxa"/>
            <w:hideMark/>
          </w:tcPr>
          <w:p w14:paraId="45E14308" w14:textId="77777777" w:rsidR="003D7AE2" w:rsidRPr="003D7AE2" w:rsidRDefault="003D7AE2" w:rsidP="00AE2955">
            <w:pPr>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Minimum</w:t>
            </w:r>
          </w:p>
        </w:tc>
        <w:tc>
          <w:tcPr>
            <w:tcW w:w="1134" w:type="dxa"/>
            <w:hideMark/>
          </w:tcPr>
          <w:p w14:paraId="6DD566BD" w14:textId="77777777" w:rsidR="003D7AE2" w:rsidRPr="003D7AE2" w:rsidRDefault="003D7AE2" w:rsidP="00AE2955">
            <w:pPr>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Maximum</w:t>
            </w:r>
          </w:p>
        </w:tc>
        <w:tc>
          <w:tcPr>
            <w:tcW w:w="709" w:type="dxa"/>
            <w:hideMark/>
          </w:tcPr>
          <w:p w14:paraId="2ED362E3" w14:textId="77777777" w:rsidR="003D7AE2" w:rsidRPr="003D7AE2" w:rsidRDefault="003D7AE2" w:rsidP="00AE2955">
            <w:pPr>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Mean</w:t>
            </w:r>
          </w:p>
        </w:tc>
        <w:tc>
          <w:tcPr>
            <w:tcW w:w="1417" w:type="dxa"/>
            <w:hideMark/>
          </w:tcPr>
          <w:p w14:paraId="7E856C9D" w14:textId="77777777" w:rsidR="003D7AE2" w:rsidRPr="003D7AE2" w:rsidRDefault="003D7AE2" w:rsidP="00AE2955">
            <w:pPr>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Std. Deviation</w:t>
            </w:r>
          </w:p>
        </w:tc>
      </w:tr>
      <w:tr w:rsidR="003D7AE2" w:rsidRPr="003D7AE2" w14:paraId="002B9534" w14:textId="77777777" w:rsidTr="00AE2955">
        <w:trPr>
          <w:trHeight w:val="62"/>
          <w:jc w:val="center"/>
        </w:trPr>
        <w:tc>
          <w:tcPr>
            <w:cnfStyle w:val="001000000000" w:firstRow="0" w:lastRow="0" w:firstColumn="1" w:lastColumn="0" w:oddVBand="0" w:evenVBand="0" w:oddHBand="0" w:evenHBand="0" w:firstRowFirstColumn="0" w:firstRowLastColumn="0" w:lastRowFirstColumn="0" w:lastRowLastColumn="0"/>
            <w:tcW w:w="1310" w:type="dxa"/>
            <w:hideMark/>
          </w:tcPr>
          <w:p w14:paraId="4BBB1152" w14:textId="77777777" w:rsidR="003D7AE2" w:rsidRPr="003D7AE2" w:rsidRDefault="003D7AE2" w:rsidP="00AE2955">
            <w:pPr>
              <w:rPr>
                <w:rFonts w:ascii="Cambria" w:hAnsi="Cambria" w:cs="Arial"/>
                <w:color w:val="000000"/>
                <w:sz w:val="20"/>
                <w:szCs w:val="20"/>
              </w:rPr>
            </w:pPr>
            <w:r w:rsidRPr="003D7AE2">
              <w:rPr>
                <w:rFonts w:ascii="Cambria" w:hAnsi="Cambria" w:cs="Arial"/>
                <w:color w:val="000000"/>
                <w:sz w:val="20"/>
                <w:szCs w:val="20"/>
              </w:rPr>
              <w:t>E-Billing System</w:t>
            </w:r>
          </w:p>
        </w:tc>
        <w:tc>
          <w:tcPr>
            <w:tcW w:w="709" w:type="dxa"/>
            <w:noWrap/>
            <w:hideMark/>
          </w:tcPr>
          <w:p w14:paraId="6294653B" w14:textId="77777777" w:rsidR="003D7AE2" w:rsidRPr="003D7AE2" w:rsidRDefault="003D7AE2" w:rsidP="00AE2955">
            <w:pPr>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100</w:t>
            </w:r>
          </w:p>
        </w:tc>
        <w:tc>
          <w:tcPr>
            <w:tcW w:w="992" w:type="dxa"/>
            <w:noWrap/>
            <w:hideMark/>
          </w:tcPr>
          <w:p w14:paraId="71FC7E98" w14:textId="77777777" w:rsidR="003D7AE2" w:rsidRPr="003D7AE2" w:rsidRDefault="003D7AE2" w:rsidP="00AE2955">
            <w:pPr>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34</w:t>
            </w:r>
          </w:p>
        </w:tc>
        <w:tc>
          <w:tcPr>
            <w:tcW w:w="1134" w:type="dxa"/>
            <w:noWrap/>
            <w:hideMark/>
          </w:tcPr>
          <w:p w14:paraId="7E917836" w14:textId="77777777" w:rsidR="003D7AE2" w:rsidRPr="003D7AE2" w:rsidRDefault="003D7AE2" w:rsidP="00AE2955">
            <w:pPr>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50</w:t>
            </w:r>
          </w:p>
        </w:tc>
        <w:tc>
          <w:tcPr>
            <w:tcW w:w="709" w:type="dxa"/>
            <w:noWrap/>
            <w:hideMark/>
          </w:tcPr>
          <w:p w14:paraId="2DBDBE82" w14:textId="77777777" w:rsidR="003D7AE2" w:rsidRPr="003D7AE2" w:rsidRDefault="003D7AE2" w:rsidP="00AE2955">
            <w:pPr>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44,96</w:t>
            </w:r>
          </w:p>
        </w:tc>
        <w:tc>
          <w:tcPr>
            <w:tcW w:w="1417" w:type="dxa"/>
            <w:noWrap/>
            <w:hideMark/>
          </w:tcPr>
          <w:p w14:paraId="634243B0" w14:textId="77777777" w:rsidR="003D7AE2" w:rsidRPr="003D7AE2" w:rsidRDefault="003D7AE2" w:rsidP="00AE2955">
            <w:pPr>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2,835</w:t>
            </w:r>
          </w:p>
        </w:tc>
      </w:tr>
      <w:tr w:rsidR="003D7AE2" w:rsidRPr="003D7AE2" w14:paraId="5A40E7FC" w14:textId="77777777" w:rsidTr="00AE2955">
        <w:trPr>
          <w:cnfStyle w:val="000000100000" w:firstRow="0" w:lastRow="0" w:firstColumn="0" w:lastColumn="0" w:oddVBand="0" w:evenVBand="0" w:oddHBand="1"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1310" w:type="dxa"/>
            <w:hideMark/>
          </w:tcPr>
          <w:p w14:paraId="23078C56" w14:textId="77777777" w:rsidR="003D7AE2" w:rsidRPr="003D7AE2" w:rsidRDefault="003D7AE2" w:rsidP="00AE2955">
            <w:pPr>
              <w:rPr>
                <w:rFonts w:ascii="Cambria" w:hAnsi="Cambria" w:cs="Arial"/>
                <w:color w:val="000000"/>
                <w:sz w:val="20"/>
                <w:szCs w:val="20"/>
              </w:rPr>
            </w:pPr>
            <w:r w:rsidRPr="003D7AE2">
              <w:rPr>
                <w:rFonts w:ascii="Cambria" w:hAnsi="Cambria" w:cs="Arial"/>
                <w:color w:val="000000"/>
                <w:sz w:val="20"/>
                <w:szCs w:val="20"/>
              </w:rPr>
              <w:t>Wajib Pajak</w:t>
            </w:r>
          </w:p>
        </w:tc>
        <w:tc>
          <w:tcPr>
            <w:tcW w:w="709" w:type="dxa"/>
            <w:noWrap/>
            <w:hideMark/>
          </w:tcPr>
          <w:p w14:paraId="739F8BAB" w14:textId="77777777" w:rsidR="003D7AE2" w:rsidRPr="003D7AE2" w:rsidRDefault="003D7AE2" w:rsidP="00AE2955">
            <w:pPr>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100</w:t>
            </w:r>
          </w:p>
        </w:tc>
        <w:tc>
          <w:tcPr>
            <w:tcW w:w="992" w:type="dxa"/>
            <w:noWrap/>
            <w:hideMark/>
          </w:tcPr>
          <w:p w14:paraId="4ABE11D6" w14:textId="77777777" w:rsidR="003D7AE2" w:rsidRPr="003D7AE2" w:rsidRDefault="003D7AE2" w:rsidP="00AE2955">
            <w:pPr>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38</w:t>
            </w:r>
          </w:p>
        </w:tc>
        <w:tc>
          <w:tcPr>
            <w:tcW w:w="1134" w:type="dxa"/>
            <w:noWrap/>
            <w:hideMark/>
          </w:tcPr>
          <w:p w14:paraId="78BF1C2D" w14:textId="77777777" w:rsidR="003D7AE2" w:rsidRPr="003D7AE2" w:rsidRDefault="003D7AE2" w:rsidP="00AE2955">
            <w:pPr>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50</w:t>
            </w:r>
          </w:p>
        </w:tc>
        <w:tc>
          <w:tcPr>
            <w:tcW w:w="709" w:type="dxa"/>
            <w:noWrap/>
            <w:hideMark/>
          </w:tcPr>
          <w:p w14:paraId="56A8D798" w14:textId="77777777" w:rsidR="003D7AE2" w:rsidRPr="003D7AE2" w:rsidRDefault="003D7AE2" w:rsidP="00AE2955">
            <w:pPr>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44,87</w:t>
            </w:r>
          </w:p>
        </w:tc>
        <w:tc>
          <w:tcPr>
            <w:tcW w:w="1417" w:type="dxa"/>
            <w:noWrap/>
            <w:hideMark/>
          </w:tcPr>
          <w:p w14:paraId="2663B5C4" w14:textId="77777777" w:rsidR="003D7AE2" w:rsidRPr="003D7AE2" w:rsidRDefault="003D7AE2" w:rsidP="00AE2955">
            <w:pPr>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2,581</w:t>
            </w:r>
          </w:p>
        </w:tc>
      </w:tr>
      <w:tr w:rsidR="003D7AE2" w:rsidRPr="003D7AE2" w14:paraId="6D2C4AD6" w14:textId="77777777" w:rsidTr="00AE2955">
        <w:trPr>
          <w:trHeight w:val="62"/>
          <w:jc w:val="center"/>
        </w:trPr>
        <w:tc>
          <w:tcPr>
            <w:cnfStyle w:val="001000000000" w:firstRow="0" w:lastRow="0" w:firstColumn="1" w:lastColumn="0" w:oddVBand="0" w:evenVBand="0" w:oddHBand="0" w:evenHBand="0" w:firstRowFirstColumn="0" w:firstRowLastColumn="0" w:lastRowFirstColumn="0" w:lastRowLastColumn="0"/>
            <w:tcW w:w="1310" w:type="dxa"/>
            <w:hideMark/>
          </w:tcPr>
          <w:p w14:paraId="071088D7" w14:textId="77777777" w:rsidR="003D7AE2" w:rsidRPr="003D7AE2" w:rsidRDefault="003D7AE2" w:rsidP="00AE2955">
            <w:pPr>
              <w:rPr>
                <w:rFonts w:ascii="Cambria" w:hAnsi="Cambria" w:cs="Arial"/>
                <w:color w:val="000000"/>
                <w:sz w:val="20"/>
                <w:szCs w:val="20"/>
              </w:rPr>
            </w:pPr>
            <w:r w:rsidRPr="003D7AE2">
              <w:rPr>
                <w:rFonts w:ascii="Cambria" w:hAnsi="Cambria" w:cs="Arial"/>
                <w:color w:val="000000"/>
                <w:sz w:val="20"/>
                <w:szCs w:val="20"/>
              </w:rPr>
              <w:t>Valid N (listwise)</w:t>
            </w:r>
          </w:p>
        </w:tc>
        <w:tc>
          <w:tcPr>
            <w:tcW w:w="709" w:type="dxa"/>
            <w:noWrap/>
            <w:hideMark/>
          </w:tcPr>
          <w:p w14:paraId="205E4EDD" w14:textId="77777777" w:rsidR="003D7AE2" w:rsidRPr="003D7AE2" w:rsidRDefault="003D7AE2" w:rsidP="00AE2955">
            <w:pPr>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100</w:t>
            </w:r>
          </w:p>
        </w:tc>
        <w:tc>
          <w:tcPr>
            <w:tcW w:w="992" w:type="dxa"/>
            <w:hideMark/>
          </w:tcPr>
          <w:p w14:paraId="5D0434F2" w14:textId="77777777" w:rsidR="003D7AE2" w:rsidRPr="003D7AE2" w:rsidRDefault="003D7AE2" w:rsidP="00AE2955">
            <w:pPr>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 </w:t>
            </w:r>
          </w:p>
        </w:tc>
        <w:tc>
          <w:tcPr>
            <w:tcW w:w="1134" w:type="dxa"/>
            <w:hideMark/>
          </w:tcPr>
          <w:p w14:paraId="05701EC1" w14:textId="77777777" w:rsidR="003D7AE2" w:rsidRPr="003D7AE2" w:rsidRDefault="003D7AE2" w:rsidP="00AE2955">
            <w:pPr>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 </w:t>
            </w:r>
          </w:p>
        </w:tc>
        <w:tc>
          <w:tcPr>
            <w:tcW w:w="709" w:type="dxa"/>
            <w:hideMark/>
          </w:tcPr>
          <w:p w14:paraId="395888BD" w14:textId="77777777" w:rsidR="003D7AE2" w:rsidRPr="003D7AE2" w:rsidRDefault="003D7AE2" w:rsidP="00AE2955">
            <w:pPr>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 </w:t>
            </w:r>
          </w:p>
        </w:tc>
        <w:tc>
          <w:tcPr>
            <w:tcW w:w="1417" w:type="dxa"/>
            <w:hideMark/>
          </w:tcPr>
          <w:p w14:paraId="14827E19" w14:textId="77777777" w:rsidR="003D7AE2" w:rsidRPr="003D7AE2" w:rsidRDefault="003D7AE2" w:rsidP="00AE2955">
            <w:pPr>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 </w:t>
            </w:r>
          </w:p>
        </w:tc>
      </w:tr>
    </w:tbl>
    <w:p w14:paraId="573FF811" w14:textId="1F43C0A7" w:rsidR="003D7AE2" w:rsidRPr="003D7AE2" w:rsidRDefault="003D7AE2" w:rsidP="003D7AE2">
      <w:pPr>
        <w:pStyle w:val="ListParagraph"/>
        <w:tabs>
          <w:tab w:val="left" w:pos="0"/>
        </w:tabs>
        <w:ind w:firstLine="0"/>
        <w:rPr>
          <w:rFonts w:ascii="Cambria" w:hAnsi="Cambria" w:cs="Arial"/>
          <w:bCs/>
          <w:color w:val="000000"/>
          <w:sz w:val="20"/>
          <w:szCs w:val="20"/>
          <w:lang w:val="en-US"/>
        </w:rPr>
      </w:pPr>
      <w:proofErr w:type="spellStart"/>
      <w:r w:rsidRPr="003D7AE2">
        <w:rPr>
          <w:rFonts w:ascii="Cambria" w:hAnsi="Cambria" w:cs="Arial"/>
          <w:bCs/>
          <w:color w:val="000000"/>
          <w:sz w:val="20"/>
          <w:szCs w:val="20"/>
          <w:lang w:val="en-US"/>
        </w:rPr>
        <w:t>Sumber</w:t>
      </w:r>
      <w:proofErr w:type="spellEnd"/>
      <w:r w:rsidRPr="003D7AE2">
        <w:rPr>
          <w:rFonts w:ascii="Cambria" w:hAnsi="Cambria" w:cs="Arial"/>
          <w:bCs/>
          <w:color w:val="000000"/>
          <w:sz w:val="20"/>
          <w:szCs w:val="20"/>
          <w:lang w:val="en-US"/>
        </w:rPr>
        <w:t xml:space="preserve">: </w:t>
      </w:r>
      <w:proofErr w:type="spellStart"/>
      <w:r w:rsidRPr="003D7AE2">
        <w:rPr>
          <w:rFonts w:ascii="Cambria" w:hAnsi="Cambria" w:cs="Arial"/>
          <w:bCs/>
          <w:color w:val="000000"/>
          <w:sz w:val="20"/>
          <w:szCs w:val="20"/>
          <w:lang w:val="en-US"/>
        </w:rPr>
        <w:t>Pengolahan</w:t>
      </w:r>
      <w:proofErr w:type="spellEnd"/>
      <w:r w:rsidRPr="003D7AE2">
        <w:rPr>
          <w:rFonts w:ascii="Cambria" w:hAnsi="Cambria" w:cs="Arial"/>
          <w:bCs/>
          <w:color w:val="000000"/>
          <w:sz w:val="20"/>
          <w:szCs w:val="20"/>
          <w:lang w:val="en-US"/>
        </w:rPr>
        <w:t xml:space="preserve"> data SPSS</w:t>
      </w:r>
    </w:p>
    <w:p w14:paraId="4C1C759F" w14:textId="77777777" w:rsidR="003D7AE2" w:rsidRPr="003D7AE2" w:rsidRDefault="003D7AE2" w:rsidP="003D7AE2">
      <w:pPr>
        <w:pStyle w:val="ListParagraph"/>
        <w:ind w:left="0" w:firstLine="0"/>
        <w:rPr>
          <w:rFonts w:ascii="Cambria" w:hAnsi="Cambria" w:cs="Arial"/>
          <w:color w:val="000000"/>
          <w:lang w:val="en-US" w:eastAsia="en-US"/>
        </w:rPr>
      </w:pPr>
      <w:r w:rsidRPr="003D7AE2">
        <w:rPr>
          <w:rFonts w:ascii="Cambria" w:hAnsi="Cambria" w:cs="Arial"/>
          <w:color w:val="000000"/>
        </w:rPr>
        <w:t>Pada tabel di atas menunjukkan bahwa variabel E-Billing System mendapatkan nilai minimum sebesar 34, nilai maximum sebesar 50, nilai mean sebesar 44,96, dan nilai standar deviasi sebesar 2,835 dari jumlah sampel sebanyak 100. Sedangkan variabel wajib pajak mendapatkan nilai minimum sebesar 38, nilai maximum sebesar 50, nilai mean sebesar 44,87, dan nilai standar deviasi sebesar 2,581.</w:t>
      </w:r>
    </w:p>
    <w:p w14:paraId="7E1A5D0C" w14:textId="619A265A" w:rsidR="0057497C" w:rsidRDefault="003449CF" w:rsidP="00003976">
      <w:pPr>
        <w:pStyle w:val="JBPNormalParagraph"/>
        <w:ind w:firstLine="0"/>
        <w:rPr>
          <w:noProof/>
          <w:sz w:val="24"/>
          <w:lang w:val="en-US"/>
        </w:rPr>
      </w:pPr>
      <w:r>
        <w:rPr>
          <w:noProof/>
          <w:sz w:val="24"/>
          <w:lang w:val="en-US"/>
        </w:rPr>
        <w:t>Koefisien Determinasi</w:t>
      </w:r>
    </w:p>
    <w:p w14:paraId="29A5D6ED" w14:textId="06463149" w:rsidR="003D7AE2" w:rsidRDefault="003D7AE2" w:rsidP="003D7AE2">
      <w:pPr>
        <w:pStyle w:val="JBPNormalParagraph"/>
        <w:ind w:firstLine="0"/>
        <w:jc w:val="center"/>
        <w:rPr>
          <w:noProof/>
          <w:sz w:val="24"/>
          <w:lang w:val="en-US"/>
        </w:rPr>
      </w:pPr>
      <w:r>
        <w:rPr>
          <w:noProof/>
          <w:sz w:val="24"/>
          <w:lang w:val="en-US"/>
        </w:rPr>
        <w:t>Tabel 2. Koefisien Determinasi</w:t>
      </w:r>
    </w:p>
    <w:p w14:paraId="3487B5F8" w14:textId="77777777" w:rsidR="003D7AE2" w:rsidRPr="003D7AE2" w:rsidRDefault="003D7AE2" w:rsidP="003D7AE2">
      <w:pPr>
        <w:pStyle w:val="ListParagraph"/>
        <w:tabs>
          <w:tab w:val="left" w:pos="540"/>
        </w:tabs>
        <w:ind w:left="851"/>
        <w:jc w:val="center"/>
        <w:rPr>
          <w:rFonts w:ascii="Cambria" w:hAnsi="Cambria" w:cs="Arial"/>
          <w:b/>
          <w:bCs/>
          <w:color w:val="000000"/>
          <w:sz w:val="20"/>
          <w:szCs w:val="20"/>
          <w:lang w:val="en-US"/>
        </w:rPr>
      </w:pPr>
      <w:r w:rsidRPr="003D7AE2">
        <w:rPr>
          <w:rFonts w:ascii="Cambria" w:hAnsi="Cambria" w:cs="Arial"/>
          <w:b/>
          <w:bCs/>
          <w:color w:val="000000"/>
          <w:sz w:val="20"/>
          <w:szCs w:val="20"/>
          <w:lang w:val="en-US"/>
        </w:rPr>
        <w:t>Model Summary</w:t>
      </w:r>
    </w:p>
    <w:tbl>
      <w:tblPr>
        <w:tblStyle w:val="PlainTable2"/>
        <w:tblW w:w="4159" w:type="dxa"/>
        <w:jc w:val="center"/>
        <w:tblLook w:val="04A0" w:firstRow="1" w:lastRow="0" w:firstColumn="1" w:lastColumn="0" w:noHBand="0" w:noVBand="1"/>
      </w:tblPr>
      <w:tblGrid>
        <w:gridCol w:w="1071"/>
        <w:gridCol w:w="937"/>
        <w:gridCol w:w="874"/>
        <w:gridCol w:w="1321"/>
        <w:gridCol w:w="1102"/>
      </w:tblGrid>
      <w:tr w:rsidR="003D7AE2" w:rsidRPr="003D7AE2" w14:paraId="56E26B1C" w14:textId="77777777" w:rsidTr="00AE2955">
        <w:trPr>
          <w:cnfStyle w:val="100000000000" w:firstRow="1" w:lastRow="0" w:firstColumn="0" w:lastColumn="0" w:oddVBand="0" w:evenVBand="0" w:oddHBand="0" w:evenHBand="0" w:firstRowFirstColumn="0" w:firstRowLastColumn="0" w:lastRowFirstColumn="0" w:lastRowLastColumn="0"/>
          <w:trHeight w:val="991"/>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555CAD08" w14:textId="77777777" w:rsidR="003D7AE2" w:rsidRPr="003D7AE2" w:rsidRDefault="003D7AE2" w:rsidP="00AE2955">
            <w:pPr>
              <w:rPr>
                <w:rFonts w:ascii="Cambria" w:hAnsi="Cambria" w:cs="Arial"/>
                <w:color w:val="000000"/>
                <w:sz w:val="20"/>
                <w:szCs w:val="20"/>
              </w:rPr>
            </w:pPr>
            <w:r w:rsidRPr="003D7AE2">
              <w:rPr>
                <w:rFonts w:ascii="Cambria" w:hAnsi="Cambria" w:cs="Arial"/>
                <w:color w:val="000000"/>
                <w:sz w:val="20"/>
                <w:szCs w:val="20"/>
              </w:rPr>
              <w:t>Model</w:t>
            </w:r>
          </w:p>
        </w:tc>
        <w:tc>
          <w:tcPr>
            <w:tcW w:w="634" w:type="dxa"/>
            <w:hideMark/>
          </w:tcPr>
          <w:p w14:paraId="5F66DFC0" w14:textId="77777777" w:rsidR="003D7AE2" w:rsidRPr="003D7AE2" w:rsidRDefault="003D7AE2" w:rsidP="00AE2955">
            <w:pPr>
              <w:jc w:val="center"/>
              <w:cnfStyle w:val="100000000000" w:firstRow="1" w:lastRow="0" w:firstColumn="0" w:lastColumn="0" w:oddVBand="0" w:evenVBand="0" w:oddHBand="0"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R</w:t>
            </w:r>
          </w:p>
        </w:tc>
        <w:tc>
          <w:tcPr>
            <w:tcW w:w="797" w:type="dxa"/>
            <w:hideMark/>
          </w:tcPr>
          <w:p w14:paraId="08A2AC69" w14:textId="77777777" w:rsidR="003D7AE2" w:rsidRPr="003D7AE2" w:rsidRDefault="003D7AE2" w:rsidP="00AE2955">
            <w:pPr>
              <w:jc w:val="center"/>
              <w:cnfStyle w:val="100000000000" w:firstRow="1" w:lastRow="0" w:firstColumn="0" w:lastColumn="0" w:oddVBand="0" w:evenVBand="0" w:oddHBand="0"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R Square</w:t>
            </w:r>
          </w:p>
        </w:tc>
        <w:tc>
          <w:tcPr>
            <w:tcW w:w="917" w:type="dxa"/>
            <w:hideMark/>
          </w:tcPr>
          <w:p w14:paraId="63BCDB95" w14:textId="77777777" w:rsidR="003D7AE2" w:rsidRPr="003D7AE2" w:rsidRDefault="003D7AE2" w:rsidP="00AE2955">
            <w:pPr>
              <w:jc w:val="center"/>
              <w:cnfStyle w:val="100000000000" w:firstRow="1" w:lastRow="0" w:firstColumn="0" w:lastColumn="0" w:oddVBand="0" w:evenVBand="0" w:oddHBand="0"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Adjusted R Square</w:t>
            </w:r>
          </w:p>
        </w:tc>
        <w:tc>
          <w:tcPr>
            <w:tcW w:w="1102" w:type="dxa"/>
            <w:hideMark/>
          </w:tcPr>
          <w:p w14:paraId="5F40E01C" w14:textId="77777777" w:rsidR="003D7AE2" w:rsidRPr="003D7AE2" w:rsidRDefault="003D7AE2" w:rsidP="00AE2955">
            <w:pPr>
              <w:jc w:val="center"/>
              <w:cnfStyle w:val="100000000000" w:firstRow="1" w:lastRow="0" w:firstColumn="0" w:lastColumn="0" w:oddVBand="0" w:evenVBand="0" w:oddHBand="0"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Std. Error of the Estimate</w:t>
            </w:r>
          </w:p>
        </w:tc>
      </w:tr>
      <w:tr w:rsidR="003D7AE2" w:rsidRPr="003D7AE2" w14:paraId="5C4AE28E" w14:textId="77777777" w:rsidTr="00AE2955">
        <w:trPr>
          <w:cnfStyle w:val="000000100000" w:firstRow="0" w:lastRow="0" w:firstColumn="0" w:lastColumn="0" w:oddVBand="0" w:evenVBand="0" w:oddHBand="1"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14:paraId="47340250" w14:textId="77777777" w:rsidR="003D7AE2" w:rsidRPr="003D7AE2" w:rsidRDefault="003D7AE2" w:rsidP="00AE2955">
            <w:pPr>
              <w:rPr>
                <w:rFonts w:ascii="Cambria" w:hAnsi="Cambria" w:cs="Arial"/>
                <w:color w:val="000000"/>
                <w:sz w:val="20"/>
                <w:szCs w:val="20"/>
              </w:rPr>
            </w:pPr>
            <w:r w:rsidRPr="003D7AE2">
              <w:rPr>
                <w:rFonts w:ascii="Cambria" w:hAnsi="Cambria" w:cs="Arial"/>
                <w:color w:val="000000"/>
                <w:sz w:val="20"/>
                <w:szCs w:val="20"/>
              </w:rPr>
              <w:t>1</w:t>
            </w:r>
          </w:p>
        </w:tc>
        <w:tc>
          <w:tcPr>
            <w:tcW w:w="634" w:type="dxa"/>
            <w:noWrap/>
            <w:hideMark/>
          </w:tcPr>
          <w:p w14:paraId="31499B8B" w14:textId="77777777" w:rsidR="003D7AE2" w:rsidRPr="003D7AE2" w:rsidRDefault="003D7AE2" w:rsidP="00AE2955">
            <w:pPr>
              <w:jc w:val="right"/>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.561</w:t>
            </w:r>
            <w:r w:rsidRPr="003D7AE2">
              <w:rPr>
                <w:rFonts w:ascii="Cambria" w:hAnsi="Cambria" w:cs="Arial"/>
                <w:color w:val="000000"/>
                <w:sz w:val="20"/>
                <w:szCs w:val="20"/>
                <w:vertAlign w:val="superscript"/>
              </w:rPr>
              <w:t>a</w:t>
            </w:r>
          </w:p>
        </w:tc>
        <w:tc>
          <w:tcPr>
            <w:tcW w:w="797" w:type="dxa"/>
            <w:noWrap/>
            <w:hideMark/>
          </w:tcPr>
          <w:p w14:paraId="6FE0ED39" w14:textId="77777777" w:rsidR="003D7AE2" w:rsidRPr="003D7AE2" w:rsidRDefault="003D7AE2" w:rsidP="00AE2955">
            <w:pPr>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,315</w:t>
            </w:r>
          </w:p>
        </w:tc>
        <w:tc>
          <w:tcPr>
            <w:tcW w:w="917" w:type="dxa"/>
            <w:noWrap/>
            <w:hideMark/>
          </w:tcPr>
          <w:p w14:paraId="22F999B9" w14:textId="77777777" w:rsidR="003D7AE2" w:rsidRPr="003D7AE2" w:rsidRDefault="003D7AE2" w:rsidP="00AE2955">
            <w:pPr>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,308</w:t>
            </w:r>
          </w:p>
        </w:tc>
        <w:tc>
          <w:tcPr>
            <w:tcW w:w="1102" w:type="dxa"/>
            <w:noWrap/>
            <w:hideMark/>
          </w:tcPr>
          <w:p w14:paraId="5C8B04FA" w14:textId="77777777" w:rsidR="003D7AE2" w:rsidRPr="003D7AE2" w:rsidRDefault="003D7AE2" w:rsidP="00AE2955">
            <w:pPr>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2,147</w:t>
            </w:r>
          </w:p>
        </w:tc>
      </w:tr>
    </w:tbl>
    <w:tbl>
      <w:tblPr>
        <w:tblW w:w="4230" w:type="dxa"/>
        <w:tblInd w:w="1985" w:type="dxa"/>
        <w:tblLook w:val="04A0" w:firstRow="1" w:lastRow="0" w:firstColumn="1" w:lastColumn="0" w:noHBand="0" w:noVBand="1"/>
      </w:tblPr>
      <w:tblGrid>
        <w:gridCol w:w="4230"/>
      </w:tblGrid>
      <w:tr w:rsidR="003D7AE2" w:rsidRPr="003D7AE2" w14:paraId="668FC4F0" w14:textId="77777777" w:rsidTr="00AE2955">
        <w:trPr>
          <w:trHeight w:val="305"/>
        </w:trPr>
        <w:tc>
          <w:tcPr>
            <w:tcW w:w="4230" w:type="dxa"/>
            <w:hideMark/>
          </w:tcPr>
          <w:p w14:paraId="3FE24577" w14:textId="77777777" w:rsidR="003D7AE2" w:rsidRPr="003D7AE2" w:rsidRDefault="003D7AE2" w:rsidP="00AE2955">
            <w:pPr>
              <w:rPr>
                <w:rFonts w:ascii="Cambria" w:hAnsi="Cambria" w:cs="Arial"/>
                <w:color w:val="000000"/>
                <w:sz w:val="20"/>
                <w:szCs w:val="20"/>
              </w:rPr>
            </w:pPr>
            <w:r w:rsidRPr="003D7AE2">
              <w:rPr>
                <w:rFonts w:ascii="Cambria" w:hAnsi="Cambria" w:cs="Arial"/>
                <w:color w:val="000000"/>
                <w:sz w:val="20"/>
                <w:szCs w:val="20"/>
              </w:rPr>
              <w:t>a. Predictors: (Constant), E-Billing System</w:t>
            </w:r>
          </w:p>
        </w:tc>
      </w:tr>
    </w:tbl>
    <w:p w14:paraId="34831BCE" w14:textId="77777777" w:rsidR="003D7AE2" w:rsidRPr="003D7AE2" w:rsidRDefault="003D7AE2" w:rsidP="003D7AE2">
      <w:pPr>
        <w:rPr>
          <w:rFonts w:ascii="Cambria" w:hAnsi="Cambria" w:cs="Arial"/>
        </w:rPr>
      </w:pPr>
      <w:r w:rsidRPr="003D7AE2">
        <w:rPr>
          <w:rFonts w:ascii="Cambria" w:hAnsi="Cambria" w:cs="Arial"/>
        </w:rPr>
        <w:t xml:space="preserve">Berdasarkan pada tabel diatas diketahui bahwa nilai R yang diperoleh sebesar 0,561. Menurut pedoman interprestasi koefisisen korelasi, 0,561 berada pada kategori korelasi yang “sedang” karena berada pada interval </w:t>
      </w:r>
      <w:r w:rsidRPr="003D7AE2">
        <w:rPr>
          <w:rFonts w:ascii="Cambria" w:hAnsi="Cambria" w:cs="Arial"/>
          <w:color w:val="000000"/>
        </w:rPr>
        <w:t>0,41- 0,60</w:t>
      </w:r>
      <w:r w:rsidRPr="003D7AE2">
        <w:rPr>
          <w:rFonts w:ascii="Cambria" w:hAnsi="Cambria" w:cs="Arial"/>
        </w:rPr>
        <w:t xml:space="preserve">. Hal ini menunjukkan bahwa variabel </w:t>
      </w:r>
      <w:r w:rsidRPr="003D7AE2">
        <w:rPr>
          <w:rFonts w:ascii="Cambria" w:hAnsi="Cambria" w:cs="Arial"/>
          <w:i/>
        </w:rPr>
        <w:t>E-Billing System</w:t>
      </w:r>
      <w:r w:rsidRPr="003D7AE2">
        <w:rPr>
          <w:rFonts w:ascii="Cambria" w:hAnsi="Cambria" w:cs="Arial"/>
        </w:rPr>
        <w:t xml:space="preserve"> terhadap variabel wajib pajak mempunyai level hubungan yang sedang. Nilai R </w:t>
      </w:r>
      <w:r w:rsidRPr="003D7AE2">
        <w:rPr>
          <w:rFonts w:ascii="Cambria" w:hAnsi="Cambria" w:cs="Arial"/>
          <w:i/>
          <w:iCs/>
        </w:rPr>
        <w:t>Square</w:t>
      </w:r>
      <w:r w:rsidRPr="003D7AE2">
        <w:rPr>
          <w:rFonts w:ascii="Cambria" w:hAnsi="Cambria" w:cs="Arial"/>
        </w:rPr>
        <w:t xml:space="preserve"> yang dihasilkan sebesar 0,315 menunjukkan bahwa pengaruh variabel independen terhadap variabel dependen sebesar 0,315 = 31,5%% dan sisanya 68,5% dipengaruhi oleh variabel lain yang tidak termasuk dalam model pembahasan ini.</w:t>
      </w:r>
    </w:p>
    <w:p w14:paraId="6C974570" w14:textId="77777777" w:rsidR="003D7AE2" w:rsidRDefault="003D7AE2" w:rsidP="003D7AE2">
      <w:pPr>
        <w:tabs>
          <w:tab w:val="left" w:pos="284"/>
        </w:tabs>
        <w:spacing w:after="160" w:line="360" w:lineRule="auto"/>
        <w:ind w:firstLine="0"/>
        <w:rPr>
          <w:rFonts w:ascii="Cambria" w:hAnsi="Cambria" w:cs="Arial"/>
          <w:szCs w:val="22"/>
        </w:rPr>
      </w:pPr>
      <w:r w:rsidRPr="003D7AE2">
        <w:rPr>
          <w:rFonts w:ascii="Cambria" w:hAnsi="Cambria" w:cs="Arial"/>
          <w:szCs w:val="22"/>
        </w:rPr>
        <w:t>Analisis Regresi Linier sederhana</w:t>
      </w:r>
    </w:p>
    <w:p w14:paraId="1C0E0A61" w14:textId="635D86B8" w:rsidR="003D7AE2" w:rsidRPr="003D7AE2" w:rsidRDefault="003D7AE2" w:rsidP="003D7AE2">
      <w:pPr>
        <w:pStyle w:val="ListParagraph"/>
        <w:tabs>
          <w:tab w:val="left" w:pos="540"/>
        </w:tabs>
        <w:ind w:left="284"/>
        <w:jc w:val="center"/>
        <w:rPr>
          <w:rFonts w:ascii="Cambria" w:hAnsi="Cambria" w:cs="Arial"/>
          <w:bCs/>
        </w:rPr>
      </w:pPr>
      <w:r w:rsidRPr="003D7AE2">
        <w:rPr>
          <w:rFonts w:ascii="Cambria" w:hAnsi="Cambria" w:cs="Arial"/>
          <w:bCs/>
        </w:rPr>
        <w:lastRenderedPageBreak/>
        <w:t xml:space="preserve">Tabel </w:t>
      </w:r>
      <w:r w:rsidRPr="003D7AE2">
        <w:rPr>
          <w:rFonts w:ascii="Cambria" w:hAnsi="Cambria" w:cs="Arial"/>
          <w:bCs/>
          <w:lang w:val="en-US"/>
        </w:rPr>
        <w:t>3</w:t>
      </w:r>
      <w:r w:rsidRPr="003D7AE2">
        <w:rPr>
          <w:rFonts w:ascii="Cambria" w:hAnsi="Cambria" w:cs="Arial"/>
          <w:bCs/>
        </w:rPr>
        <w:t>. Uji Regresi Linier Sederhana</w:t>
      </w:r>
    </w:p>
    <w:tbl>
      <w:tblPr>
        <w:tblStyle w:val="PlainTable2"/>
        <w:tblW w:w="7547" w:type="dxa"/>
        <w:tblInd w:w="483" w:type="dxa"/>
        <w:tblLayout w:type="fixed"/>
        <w:tblLook w:val="04A0" w:firstRow="1" w:lastRow="0" w:firstColumn="1" w:lastColumn="0" w:noHBand="0" w:noVBand="1"/>
      </w:tblPr>
      <w:tblGrid>
        <w:gridCol w:w="284"/>
        <w:gridCol w:w="1452"/>
        <w:gridCol w:w="992"/>
        <w:gridCol w:w="992"/>
        <w:gridCol w:w="1418"/>
        <w:gridCol w:w="992"/>
        <w:gridCol w:w="1417"/>
      </w:tblGrid>
      <w:tr w:rsidR="003D7AE2" w:rsidRPr="003D7AE2" w14:paraId="5D8A340B" w14:textId="77777777" w:rsidTr="00AE2955">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547" w:type="dxa"/>
            <w:gridSpan w:val="7"/>
            <w:hideMark/>
          </w:tcPr>
          <w:p w14:paraId="61B0FA96" w14:textId="77777777" w:rsidR="003D7AE2" w:rsidRPr="003D7AE2" w:rsidRDefault="003D7AE2" w:rsidP="00AE2955">
            <w:pPr>
              <w:jc w:val="center"/>
              <w:rPr>
                <w:rFonts w:ascii="Cambria" w:hAnsi="Cambria" w:cs="Arial"/>
                <w:sz w:val="20"/>
                <w:szCs w:val="20"/>
              </w:rPr>
            </w:pPr>
            <w:r w:rsidRPr="003D7AE2">
              <w:rPr>
                <w:rFonts w:ascii="Cambria" w:hAnsi="Cambria" w:cs="Arial"/>
                <w:sz w:val="20"/>
                <w:szCs w:val="20"/>
              </w:rPr>
              <w:t>Coefficients</w:t>
            </w:r>
            <w:r w:rsidRPr="003D7AE2">
              <w:rPr>
                <w:rFonts w:ascii="Cambria" w:hAnsi="Cambria" w:cs="Arial"/>
                <w:sz w:val="20"/>
                <w:szCs w:val="20"/>
                <w:vertAlign w:val="superscript"/>
              </w:rPr>
              <w:t>a</w:t>
            </w:r>
          </w:p>
        </w:tc>
      </w:tr>
      <w:tr w:rsidR="003D7AE2" w:rsidRPr="003D7AE2" w14:paraId="2F7432D0" w14:textId="77777777" w:rsidTr="00AE2955">
        <w:trPr>
          <w:cnfStyle w:val="000000100000" w:firstRow="0" w:lastRow="0" w:firstColumn="0" w:lastColumn="0" w:oddVBand="0" w:evenVBand="0" w:oddHBand="1" w:evenHBand="0" w:firstRowFirstColumn="0" w:firstRowLastColumn="0" w:lastRowFirstColumn="0" w:lastRowLastColumn="0"/>
          <w:trHeight w:val="1031"/>
        </w:trPr>
        <w:tc>
          <w:tcPr>
            <w:cnfStyle w:val="001000000000" w:firstRow="0" w:lastRow="0" w:firstColumn="1" w:lastColumn="0" w:oddVBand="0" w:evenVBand="0" w:oddHBand="0" w:evenHBand="0" w:firstRowFirstColumn="0" w:firstRowLastColumn="0" w:lastRowFirstColumn="0" w:lastRowLastColumn="0"/>
            <w:tcW w:w="1736" w:type="dxa"/>
            <w:gridSpan w:val="2"/>
            <w:vMerge w:val="restart"/>
            <w:hideMark/>
          </w:tcPr>
          <w:p w14:paraId="19FB64E3" w14:textId="77777777" w:rsidR="003D7AE2" w:rsidRPr="003D7AE2" w:rsidRDefault="003D7AE2" w:rsidP="00AE2955">
            <w:pPr>
              <w:jc w:val="center"/>
              <w:rPr>
                <w:rFonts w:ascii="Cambria" w:hAnsi="Cambria"/>
                <w:sz w:val="20"/>
                <w:szCs w:val="20"/>
              </w:rPr>
            </w:pPr>
            <w:r w:rsidRPr="003D7AE2">
              <w:rPr>
                <w:rFonts w:ascii="Cambria" w:hAnsi="Cambria"/>
                <w:sz w:val="20"/>
                <w:szCs w:val="20"/>
              </w:rPr>
              <w:t>Model</w:t>
            </w:r>
          </w:p>
        </w:tc>
        <w:tc>
          <w:tcPr>
            <w:tcW w:w="1984" w:type="dxa"/>
            <w:gridSpan w:val="2"/>
            <w:hideMark/>
          </w:tcPr>
          <w:p w14:paraId="5C5A189A" w14:textId="77777777" w:rsidR="003D7AE2" w:rsidRPr="003D7AE2" w:rsidRDefault="003D7AE2" w:rsidP="00AE2955">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3D7AE2">
              <w:rPr>
                <w:rFonts w:ascii="Cambria" w:hAnsi="Cambria"/>
                <w:sz w:val="20"/>
                <w:szCs w:val="20"/>
              </w:rPr>
              <w:t>Unstandardized Coefficients</w:t>
            </w:r>
          </w:p>
        </w:tc>
        <w:tc>
          <w:tcPr>
            <w:tcW w:w="1418" w:type="dxa"/>
            <w:hideMark/>
          </w:tcPr>
          <w:p w14:paraId="076EB85F" w14:textId="77777777" w:rsidR="003D7AE2" w:rsidRPr="003D7AE2" w:rsidRDefault="003D7AE2" w:rsidP="00AE2955">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3D7AE2">
              <w:rPr>
                <w:rFonts w:ascii="Cambria" w:hAnsi="Cambria"/>
                <w:sz w:val="20"/>
                <w:szCs w:val="20"/>
              </w:rPr>
              <w:t>Standardized Coefficients</w:t>
            </w:r>
          </w:p>
        </w:tc>
        <w:tc>
          <w:tcPr>
            <w:tcW w:w="992" w:type="dxa"/>
            <w:hideMark/>
          </w:tcPr>
          <w:p w14:paraId="3DA3C19E" w14:textId="77777777" w:rsidR="003D7AE2" w:rsidRPr="003D7AE2" w:rsidRDefault="003D7AE2" w:rsidP="00AE2955">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3D7AE2">
              <w:rPr>
                <w:rFonts w:ascii="Cambria" w:hAnsi="Cambria"/>
                <w:sz w:val="20"/>
                <w:szCs w:val="20"/>
              </w:rPr>
              <w:t>t</w:t>
            </w:r>
          </w:p>
        </w:tc>
        <w:tc>
          <w:tcPr>
            <w:tcW w:w="1417" w:type="dxa"/>
            <w:hideMark/>
          </w:tcPr>
          <w:p w14:paraId="4E47B193" w14:textId="77777777" w:rsidR="003D7AE2" w:rsidRPr="003D7AE2" w:rsidRDefault="003D7AE2" w:rsidP="00AE2955">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3D7AE2">
              <w:rPr>
                <w:rFonts w:ascii="Cambria" w:hAnsi="Cambria"/>
                <w:sz w:val="20"/>
                <w:szCs w:val="20"/>
              </w:rPr>
              <w:t>Sig.</w:t>
            </w:r>
          </w:p>
        </w:tc>
      </w:tr>
      <w:tr w:rsidR="003D7AE2" w:rsidRPr="003D7AE2" w14:paraId="08794ECE" w14:textId="77777777" w:rsidTr="00AE2955">
        <w:trPr>
          <w:trHeight w:val="285"/>
        </w:trPr>
        <w:tc>
          <w:tcPr>
            <w:cnfStyle w:val="001000000000" w:firstRow="0" w:lastRow="0" w:firstColumn="1" w:lastColumn="0" w:oddVBand="0" w:evenVBand="0" w:oddHBand="0" w:evenHBand="0" w:firstRowFirstColumn="0" w:firstRowLastColumn="0" w:lastRowFirstColumn="0" w:lastRowLastColumn="0"/>
            <w:tcW w:w="1736" w:type="dxa"/>
            <w:gridSpan w:val="2"/>
            <w:vMerge/>
            <w:hideMark/>
          </w:tcPr>
          <w:p w14:paraId="17CE2A4F" w14:textId="77777777" w:rsidR="003D7AE2" w:rsidRPr="003D7AE2" w:rsidRDefault="003D7AE2" w:rsidP="00AE2955">
            <w:pPr>
              <w:jc w:val="center"/>
              <w:rPr>
                <w:rFonts w:ascii="Cambria" w:hAnsi="Cambria"/>
                <w:sz w:val="20"/>
                <w:szCs w:val="20"/>
              </w:rPr>
            </w:pPr>
          </w:p>
        </w:tc>
        <w:tc>
          <w:tcPr>
            <w:tcW w:w="992" w:type="dxa"/>
            <w:hideMark/>
          </w:tcPr>
          <w:p w14:paraId="5B39DCE2" w14:textId="77777777" w:rsidR="003D7AE2" w:rsidRPr="003D7AE2" w:rsidRDefault="003D7AE2" w:rsidP="00AE2955">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3D7AE2">
              <w:rPr>
                <w:rFonts w:ascii="Cambria" w:hAnsi="Cambria"/>
                <w:sz w:val="20"/>
                <w:szCs w:val="20"/>
              </w:rPr>
              <w:t>B</w:t>
            </w:r>
          </w:p>
        </w:tc>
        <w:tc>
          <w:tcPr>
            <w:tcW w:w="992" w:type="dxa"/>
            <w:hideMark/>
          </w:tcPr>
          <w:p w14:paraId="55DBAF2E" w14:textId="77777777" w:rsidR="003D7AE2" w:rsidRPr="003D7AE2" w:rsidRDefault="003D7AE2" w:rsidP="00AE2955">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3D7AE2">
              <w:rPr>
                <w:rFonts w:ascii="Cambria" w:hAnsi="Cambria"/>
                <w:sz w:val="20"/>
                <w:szCs w:val="20"/>
              </w:rPr>
              <w:t>Std. Error</w:t>
            </w:r>
          </w:p>
        </w:tc>
        <w:tc>
          <w:tcPr>
            <w:tcW w:w="1418" w:type="dxa"/>
            <w:hideMark/>
          </w:tcPr>
          <w:p w14:paraId="67DC52D2" w14:textId="77777777" w:rsidR="003D7AE2" w:rsidRPr="003D7AE2" w:rsidRDefault="003D7AE2" w:rsidP="00AE2955">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3D7AE2">
              <w:rPr>
                <w:rFonts w:ascii="Cambria" w:hAnsi="Cambria"/>
                <w:sz w:val="20"/>
                <w:szCs w:val="20"/>
              </w:rPr>
              <w:t>Beta</w:t>
            </w:r>
          </w:p>
        </w:tc>
        <w:tc>
          <w:tcPr>
            <w:tcW w:w="992" w:type="dxa"/>
            <w:hideMark/>
          </w:tcPr>
          <w:p w14:paraId="0A623DB3" w14:textId="77777777" w:rsidR="003D7AE2" w:rsidRPr="003D7AE2" w:rsidRDefault="003D7AE2" w:rsidP="00AE2955">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
        </w:tc>
        <w:tc>
          <w:tcPr>
            <w:tcW w:w="1417" w:type="dxa"/>
            <w:hideMark/>
          </w:tcPr>
          <w:p w14:paraId="75E5B5B8" w14:textId="77777777" w:rsidR="003D7AE2" w:rsidRPr="003D7AE2" w:rsidRDefault="003D7AE2" w:rsidP="00AE2955">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
        </w:tc>
      </w:tr>
      <w:tr w:rsidR="003D7AE2" w:rsidRPr="003D7AE2" w14:paraId="6F17971E" w14:textId="77777777" w:rsidTr="00AE2955">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284" w:type="dxa"/>
            <w:vMerge w:val="restart"/>
            <w:noWrap/>
            <w:hideMark/>
          </w:tcPr>
          <w:p w14:paraId="30D0EB29" w14:textId="77777777" w:rsidR="003D7AE2" w:rsidRPr="003D7AE2" w:rsidRDefault="003D7AE2" w:rsidP="00AE2955">
            <w:pPr>
              <w:jc w:val="center"/>
              <w:rPr>
                <w:rFonts w:ascii="Cambria" w:hAnsi="Cambria"/>
                <w:sz w:val="20"/>
                <w:szCs w:val="20"/>
              </w:rPr>
            </w:pPr>
            <w:r w:rsidRPr="003D7AE2">
              <w:rPr>
                <w:rFonts w:ascii="Cambria" w:hAnsi="Cambria"/>
                <w:sz w:val="20"/>
                <w:szCs w:val="20"/>
              </w:rPr>
              <w:t>1.</w:t>
            </w:r>
          </w:p>
        </w:tc>
        <w:tc>
          <w:tcPr>
            <w:tcW w:w="1452" w:type="dxa"/>
            <w:hideMark/>
          </w:tcPr>
          <w:p w14:paraId="59DA51D2" w14:textId="77777777" w:rsidR="003D7AE2" w:rsidRPr="003D7AE2" w:rsidRDefault="003D7AE2" w:rsidP="00AE2955">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3D7AE2">
              <w:rPr>
                <w:rFonts w:ascii="Cambria" w:hAnsi="Cambria"/>
                <w:sz w:val="20"/>
                <w:szCs w:val="20"/>
              </w:rPr>
              <w:t>(Constant)</w:t>
            </w:r>
          </w:p>
        </w:tc>
        <w:tc>
          <w:tcPr>
            <w:tcW w:w="992" w:type="dxa"/>
            <w:noWrap/>
            <w:hideMark/>
          </w:tcPr>
          <w:p w14:paraId="2781BB89" w14:textId="77777777" w:rsidR="003D7AE2" w:rsidRPr="003D7AE2" w:rsidRDefault="003D7AE2" w:rsidP="00AE2955">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3D7AE2">
              <w:rPr>
                <w:rFonts w:ascii="Cambria" w:hAnsi="Cambria"/>
                <w:sz w:val="20"/>
                <w:szCs w:val="20"/>
              </w:rPr>
              <w:t>21,906</w:t>
            </w:r>
          </w:p>
        </w:tc>
        <w:tc>
          <w:tcPr>
            <w:tcW w:w="992" w:type="dxa"/>
            <w:noWrap/>
            <w:hideMark/>
          </w:tcPr>
          <w:p w14:paraId="37042CDE" w14:textId="77777777" w:rsidR="003D7AE2" w:rsidRPr="003D7AE2" w:rsidRDefault="003D7AE2" w:rsidP="00AE2955">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3D7AE2">
              <w:rPr>
                <w:rFonts w:ascii="Cambria" w:hAnsi="Cambria"/>
                <w:sz w:val="20"/>
                <w:szCs w:val="20"/>
              </w:rPr>
              <w:t>3,428</w:t>
            </w:r>
          </w:p>
        </w:tc>
        <w:tc>
          <w:tcPr>
            <w:tcW w:w="1418" w:type="dxa"/>
            <w:hideMark/>
          </w:tcPr>
          <w:p w14:paraId="363A2008" w14:textId="77777777" w:rsidR="003D7AE2" w:rsidRPr="003D7AE2" w:rsidRDefault="003D7AE2" w:rsidP="00AE2955">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p>
        </w:tc>
        <w:tc>
          <w:tcPr>
            <w:tcW w:w="992" w:type="dxa"/>
            <w:noWrap/>
            <w:hideMark/>
          </w:tcPr>
          <w:p w14:paraId="6EEBB582" w14:textId="77777777" w:rsidR="003D7AE2" w:rsidRPr="003D7AE2" w:rsidRDefault="003D7AE2" w:rsidP="00AE2955">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3D7AE2">
              <w:rPr>
                <w:rFonts w:ascii="Cambria" w:hAnsi="Cambria"/>
                <w:sz w:val="20"/>
                <w:szCs w:val="20"/>
              </w:rPr>
              <w:t>6,390</w:t>
            </w:r>
          </w:p>
        </w:tc>
        <w:tc>
          <w:tcPr>
            <w:tcW w:w="1417" w:type="dxa"/>
            <w:noWrap/>
            <w:hideMark/>
          </w:tcPr>
          <w:p w14:paraId="639F3DED" w14:textId="77777777" w:rsidR="003D7AE2" w:rsidRPr="003D7AE2" w:rsidRDefault="003D7AE2" w:rsidP="00AE2955">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3D7AE2">
              <w:rPr>
                <w:rFonts w:ascii="Cambria" w:hAnsi="Cambria"/>
                <w:sz w:val="20"/>
                <w:szCs w:val="20"/>
              </w:rPr>
              <w:t>,000</w:t>
            </w:r>
          </w:p>
        </w:tc>
      </w:tr>
      <w:tr w:rsidR="003D7AE2" w:rsidRPr="003D7AE2" w14:paraId="6C12C8E8" w14:textId="77777777" w:rsidTr="00AE2955">
        <w:trPr>
          <w:trHeight w:val="523"/>
        </w:trPr>
        <w:tc>
          <w:tcPr>
            <w:cnfStyle w:val="001000000000" w:firstRow="0" w:lastRow="0" w:firstColumn="1" w:lastColumn="0" w:oddVBand="0" w:evenVBand="0" w:oddHBand="0" w:evenHBand="0" w:firstRowFirstColumn="0" w:firstRowLastColumn="0" w:lastRowFirstColumn="0" w:lastRowLastColumn="0"/>
            <w:tcW w:w="284" w:type="dxa"/>
            <w:vMerge/>
            <w:hideMark/>
          </w:tcPr>
          <w:p w14:paraId="770D5AEC" w14:textId="77777777" w:rsidR="003D7AE2" w:rsidRPr="003D7AE2" w:rsidRDefault="003D7AE2" w:rsidP="00AE2955">
            <w:pPr>
              <w:jc w:val="center"/>
              <w:rPr>
                <w:rFonts w:ascii="Cambria" w:hAnsi="Cambria"/>
                <w:sz w:val="20"/>
                <w:szCs w:val="20"/>
              </w:rPr>
            </w:pPr>
          </w:p>
        </w:tc>
        <w:tc>
          <w:tcPr>
            <w:tcW w:w="1452" w:type="dxa"/>
            <w:hideMark/>
          </w:tcPr>
          <w:p w14:paraId="566607D8" w14:textId="77777777" w:rsidR="003D7AE2" w:rsidRPr="003D7AE2" w:rsidRDefault="003D7AE2" w:rsidP="00AE2955">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3D7AE2">
              <w:rPr>
                <w:rFonts w:ascii="Cambria" w:hAnsi="Cambria"/>
                <w:sz w:val="20"/>
                <w:szCs w:val="20"/>
              </w:rPr>
              <w:t>E-Billing System</w:t>
            </w:r>
          </w:p>
        </w:tc>
        <w:tc>
          <w:tcPr>
            <w:tcW w:w="992" w:type="dxa"/>
            <w:noWrap/>
            <w:hideMark/>
          </w:tcPr>
          <w:p w14:paraId="2347C9E7" w14:textId="77777777" w:rsidR="003D7AE2" w:rsidRPr="003D7AE2" w:rsidRDefault="003D7AE2" w:rsidP="00AE2955">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3D7AE2">
              <w:rPr>
                <w:rFonts w:ascii="Cambria" w:hAnsi="Cambria"/>
                <w:sz w:val="20"/>
                <w:szCs w:val="20"/>
              </w:rPr>
              <w:t>,511</w:t>
            </w:r>
          </w:p>
        </w:tc>
        <w:tc>
          <w:tcPr>
            <w:tcW w:w="992" w:type="dxa"/>
            <w:noWrap/>
            <w:hideMark/>
          </w:tcPr>
          <w:p w14:paraId="141973FE" w14:textId="77777777" w:rsidR="003D7AE2" w:rsidRPr="003D7AE2" w:rsidRDefault="003D7AE2" w:rsidP="00AE2955">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3D7AE2">
              <w:rPr>
                <w:rFonts w:ascii="Cambria" w:hAnsi="Cambria"/>
                <w:sz w:val="20"/>
                <w:szCs w:val="20"/>
              </w:rPr>
              <w:t>,076</w:t>
            </w:r>
          </w:p>
        </w:tc>
        <w:tc>
          <w:tcPr>
            <w:tcW w:w="1418" w:type="dxa"/>
            <w:noWrap/>
            <w:hideMark/>
          </w:tcPr>
          <w:p w14:paraId="2F839F48" w14:textId="77777777" w:rsidR="003D7AE2" w:rsidRPr="003D7AE2" w:rsidRDefault="003D7AE2" w:rsidP="00AE2955">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3D7AE2">
              <w:rPr>
                <w:rFonts w:ascii="Cambria" w:hAnsi="Cambria"/>
                <w:sz w:val="20"/>
                <w:szCs w:val="20"/>
              </w:rPr>
              <w:t>,561</w:t>
            </w:r>
          </w:p>
        </w:tc>
        <w:tc>
          <w:tcPr>
            <w:tcW w:w="992" w:type="dxa"/>
            <w:noWrap/>
            <w:hideMark/>
          </w:tcPr>
          <w:p w14:paraId="678255FC" w14:textId="77777777" w:rsidR="003D7AE2" w:rsidRPr="003D7AE2" w:rsidRDefault="003D7AE2" w:rsidP="00AE2955">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3D7AE2">
              <w:rPr>
                <w:rFonts w:ascii="Cambria" w:hAnsi="Cambria"/>
                <w:sz w:val="20"/>
                <w:szCs w:val="20"/>
              </w:rPr>
              <w:t>6,711</w:t>
            </w:r>
          </w:p>
        </w:tc>
        <w:tc>
          <w:tcPr>
            <w:tcW w:w="1417" w:type="dxa"/>
            <w:noWrap/>
            <w:hideMark/>
          </w:tcPr>
          <w:p w14:paraId="0E2993AB" w14:textId="77777777" w:rsidR="003D7AE2" w:rsidRPr="003D7AE2" w:rsidRDefault="003D7AE2" w:rsidP="00AE2955">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3D7AE2">
              <w:rPr>
                <w:rFonts w:ascii="Cambria" w:hAnsi="Cambria"/>
                <w:sz w:val="20"/>
                <w:szCs w:val="20"/>
              </w:rPr>
              <w:t>,000</w:t>
            </w:r>
          </w:p>
        </w:tc>
      </w:tr>
      <w:tr w:rsidR="003D7AE2" w:rsidRPr="003D7AE2" w14:paraId="7FFC0531" w14:textId="77777777" w:rsidTr="00AE29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547" w:type="dxa"/>
            <w:gridSpan w:val="7"/>
            <w:hideMark/>
          </w:tcPr>
          <w:p w14:paraId="27B2588E" w14:textId="77777777" w:rsidR="003D7AE2" w:rsidRPr="003D7AE2" w:rsidRDefault="003D7AE2" w:rsidP="00AE2955">
            <w:pPr>
              <w:rPr>
                <w:rFonts w:ascii="Cambria" w:hAnsi="Cambria" w:cs="Arial"/>
                <w:color w:val="000000"/>
                <w:sz w:val="20"/>
                <w:szCs w:val="20"/>
              </w:rPr>
            </w:pPr>
            <w:r w:rsidRPr="003D7AE2">
              <w:rPr>
                <w:rFonts w:ascii="Cambria" w:hAnsi="Cambria" w:cs="Arial"/>
                <w:color w:val="000000"/>
                <w:sz w:val="20"/>
                <w:szCs w:val="20"/>
              </w:rPr>
              <w:t>a. Dependent Variable: Wajib Pajak</w:t>
            </w:r>
          </w:p>
        </w:tc>
      </w:tr>
    </w:tbl>
    <w:p w14:paraId="02601F31" w14:textId="07EAE0C8" w:rsidR="003D7AE2" w:rsidRPr="003D7AE2" w:rsidRDefault="003D7AE2" w:rsidP="003D7AE2">
      <w:pPr>
        <w:pStyle w:val="ListParagraph"/>
        <w:spacing w:line="360" w:lineRule="auto"/>
        <w:ind w:left="0"/>
        <w:rPr>
          <w:rFonts w:ascii="Cambria" w:hAnsi="Cambria" w:cs="Arial"/>
          <w:sz w:val="20"/>
          <w:szCs w:val="20"/>
          <w:lang w:val="en-US"/>
        </w:rPr>
      </w:pPr>
      <w:proofErr w:type="spellStart"/>
      <w:r w:rsidRPr="003D7AE2">
        <w:rPr>
          <w:rFonts w:ascii="Cambria" w:hAnsi="Cambria" w:cs="Arial"/>
          <w:sz w:val="20"/>
          <w:szCs w:val="20"/>
          <w:lang w:val="en-US"/>
        </w:rPr>
        <w:t>Sumber</w:t>
      </w:r>
      <w:proofErr w:type="spellEnd"/>
      <w:r w:rsidRPr="003D7AE2">
        <w:rPr>
          <w:rFonts w:ascii="Cambria" w:hAnsi="Cambria" w:cs="Arial"/>
          <w:sz w:val="20"/>
          <w:szCs w:val="20"/>
          <w:lang w:val="en-US"/>
        </w:rPr>
        <w:t xml:space="preserve">: Data </w:t>
      </w:r>
      <w:proofErr w:type="spellStart"/>
      <w:r w:rsidRPr="003D7AE2">
        <w:rPr>
          <w:rFonts w:ascii="Cambria" w:hAnsi="Cambria" w:cs="Arial"/>
          <w:sz w:val="20"/>
          <w:szCs w:val="20"/>
          <w:lang w:val="en-US"/>
        </w:rPr>
        <w:t>Olahan</w:t>
      </w:r>
      <w:proofErr w:type="spellEnd"/>
      <w:r w:rsidRPr="003D7AE2">
        <w:rPr>
          <w:rFonts w:ascii="Cambria" w:hAnsi="Cambria" w:cs="Arial"/>
          <w:sz w:val="20"/>
          <w:szCs w:val="20"/>
          <w:lang w:val="en-US"/>
        </w:rPr>
        <w:t xml:space="preserve"> SPSS</w:t>
      </w:r>
    </w:p>
    <w:p w14:paraId="3C994DFA" w14:textId="77777777" w:rsidR="003D7AE2" w:rsidRPr="003D7AE2" w:rsidRDefault="003D7AE2" w:rsidP="003D7AE2">
      <w:pPr>
        <w:rPr>
          <w:rFonts w:ascii="Cambria" w:hAnsi="Cambria" w:cs="Arial"/>
          <w:b/>
          <w:bCs/>
          <w:szCs w:val="22"/>
        </w:rPr>
      </w:pPr>
      <w:r w:rsidRPr="003D7AE2">
        <w:rPr>
          <w:rFonts w:ascii="Cambria" w:hAnsi="Cambria" w:cs="Arial"/>
          <w:b/>
          <w:bCs/>
          <w:szCs w:val="22"/>
        </w:rPr>
        <w:t xml:space="preserve">  Y = α + β (X)</w:t>
      </w:r>
    </w:p>
    <w:p w14:paraId="60514BFC" w14:textId="77777777" w:rsidR="003D7AE2" w:rsidRPr="003D7AE2" w:rsidRDefault="003D7AE2" w:rsidP="003D7AE2">
      <w:pPr>
        <w:pStyle w:val="ListParagraph"/>
        <w:tabs>
          <w:tab w:val="left" w:pos="540"/>
        </w:tabs>
        <w:ind w:left="284"/>
        <w:jc w:val="center"/>
        <w:rPr>
          <w:rFonts w:ascii="Cambria" w:hAnsi="Cambria" w:cs="Arial"/>
          <w:szCs w:val="22"/>
        </w:rPr>
      </w:pPr>
      <w:r w:rsidRPr="003D7AE2">
        <w:rPr>
          <w:rFonts w:ascii="Cambria" w:hAnsi="Cambria" w:cs="Arial"/>
          <w:szCs w:val="22"/>
        </w:rPr>
        <w:t>Y = 21,906 + 0,511(X)</w:t>
      </w:r>
    </w:p>
    <w:p w14:paraId="29DCDD10" w14:textId="77777777" w:rsidR="003D7AE2" w:rsidRPr="003D7AE2" w:rsidRDefault="003D7AE2" w:rsidP="003D7AE2">
      <w:pPr>
        <w:rPr>
          <w:rFonts w:ascii="Cambria" w:hAnsi="Cambria" w:cs="Arial"/>
          <w:b/>
          <w:bCs/>
          <w:szCs w:val="22"/>
        </w:rPr>
      </w:pPr>
      <w:r w:rsidRPr="003D7AE2">
        <w:rPr>
          <w:rFonts w:ascii="Cambria" w:hAnsi="Cambria" w:cs="Arial"/>
          <w:szCs w:val="22"/>
        </w:rPr>
        <w:t xml:space="preserve">Berdasarkan persamaan regresi diatas menunjukkan constanta (a) sebesar 21,906 merupakan nilai koefisien variabel wajib pajak. Sedangkan nilai koefisien variabel wajib pajak sebesar 0,511. Dan nilai yang terdapat pada variabel </w:t>
      </w:r>
      <w:r w:rsidRPr="003D7AE2">
        <w:rPr>
          <w:rFonts w:ascii="Cambria" w:hAnsi="Cambria" w:cs="Arial"/>
          <w:i/>
          <w:szCs w:val="22"/>
        </w:rPr>
        <w:t xml:space="preserve">e-Billing System </w:t>
      </w:r>
      <w:r w:rsidRPr="003D7AE2">
        <w:rPr>
          <w:rFonts w:ascii="Cambria" w:hAnsi="Cambria" w:cs="Arial"/>
          <w:szCs w:val="22"/>
        </w:rPr>
        <w:t xml:space="preserve">sebesar 0,511 menunjukkan bahwa arah hubungan antara variabel wajib pajak adalah searah, yang dimana setiap penambahan atau kenaikan satu satuan atau 1% variabel </w:t>
      </w:r>
      <w:r w:rsidRPr="003D7AE2">
        <w:rPr>
          <w:rFonts w:ascii="Cambria" w:hAnsi="Cambria" w:cs="Arial"/>
          <w:i/>
          <w:szCs w:val="22"/>
        </w:rPr>
        <w:t>e-Billing System</w:t>
      </w:r>
      <w:r w:rsidRPr="003D7AE2">
        <w:rPr>
          <w:rFonts w:ascii="Cambria" w:hAnsi="Cambria" w:cs="Arial"/>
          <w:szCs w:val="22"/>
        </w:rPr>
        <w:t xml:space="preserve"> maka akan menyebabkan kenaikan pada wajib pajak sebesar 0,511. Sehingga, koefisien regresi tersebut bernilai positif, dan dapat dikatakan bahwa arah pengaruh variabel X Terhadap Y adalah positif. Berdasarkan nilai signifikan pada tabel diatas menunjukkan bahwa nilai signifikan variabel </w:t>
      </w:r>
      <w:r w:rsidRPr="003D7AE2">
        <w:rPr>
          <w:rFonts w:ascii="Cambria" w:hAnsi="Cambria" w:cs="Arial"/>
          <w:i/>
          <w:szCs w:val="22"/>
        </w:rPr>
        <w:t>e-Billing System</w:t>
      </w:r>
      <w:r w:rsidRPr="003D7AE2">
        <w:rPr>
          <w:rFonts w:ascii="Cambria" w:hAnsi="Cambria" w:cs="Arial"/>
          <w:szCs w:val="22"/>
        </w:rPr>
        <w:t xml:space="preserve"> sebesar 0,000, maka dapat dilihat bahwa nilai tersebut lebih kecil dari 0,05 (0,000 &lt; 0,05) sehingga dapat disimpulkan bahwa terdapat pengaruh signifikan pada variabel X berpengaruh terhadap variabel Y.</w:t>
      </w:r>
    </w:p>
    <w:p w14:paraId="1919727A" w14:textId="77777777" w:rsidR="003D7AE2" w:rsidRPr="003D7AE2" w:rsidRDefault="003D7AE2" w:rsidP="003D7AE2">
      <w:pPr>
        <w:tabs>
          <w:tab w:val="left" w:pos="284"/>
        </w:tabs>
        <w:spacing w:after="160" w:line="360" w:lineRule="auto"/>
        <w:ind w:firstLine="0"/>
        <w:rPr>
          <w:rFonts w:ascii="Cambria" w:hAnsi="Cambria" w:cs="Arial"/>
        </w:rPr>
      </w:pPr>
      <w:r w:rsidRPr="003D7AE2">
        <w:rPr>
          <w:rFonts w:ascii="Cambria" w:hAnsi="Cambria" w:cs="Arial"/>
        </w:rPr>
        <w:t>Uji t</w:t>
      </w:r>
    </w:p>
    <w:p w14:paraId="1AF2B35C" w14:textId="283C114C" w:rsidR="003D7AE2" w:rsidRPr="003D7AE2" w:rsidRDefault="003D7AE2" w:rsidP="003D7AE2">
      <w:pPr>
        <w:pStyle w:val="ListParagraph"/>
        <w:ind w:left="0"/>
        <w:jc w:val="center"/>
        <w:rPr>
          <w:rFonts w:ascii="Cambria" w:hAnsi="Cambria" w:cs="Arial"/>
          <w:bCs/>
          <w:color w:val="000000"/>
          <w:lang w:val="en-US"/>
        </w:rPr>
      </w:pPr>
      <w:r w:rsidRPr="003D7AE2">
        <w:rPr>
          <w:rFonts w:ascii="Cambria" w:hAnsi="Cambria" w:cs="Arial"/>
          <w:bCs/>
          <w:color w:val="000000"/>
        </w:rPr>
        <w:t xml:space="preserve">Tabel </w:t>
      </w:r>
      <w:r w:rsidRPr="003D7AE2">
        <w:rPr>
          <w:rFonts w:ascii="Cambria" w:hAnsi="Cambria" w:cs="Arial"/>
          <w:bCs/>
          <w:color w:val="000000"/>
          <w:lang w:val="en-US"/>
        </w:rPr>
        <w:t>4</w:t>
      </w:r>
      <w:r w:rsidRPr="003D7AE2">
        <w:rPr>
          <w:rFonts w:ascii="Cambria" w:hAnsi="Cambria" w:cs="Arial"/>
          <w:bCs/>
          <w:color w:val="000000"/>
        </w:rPr>
        <w:t>. Hasil Uji t</w:t>
      </w:r>
    </w:p>
    <w:p w14:paraId="6BD7A2D8" w14:textId="77777777" w:rsidR="003D7AE2" w:rsidRPr="003D7AE2" w:rsidRDefault="003D7AE2" w:rsidP="003D7AE2">
      <w:pPr>
        <w:jc w:val="center"/>
        <w:rPr>
          <w:rFonts w:ascii="Cambria" w:hAnsi="Cambria" w:cs="Arial"/>
          <w:b/>
          <w:bCs/>
          <w:color w:val="000000"/>
          <w:sz w:val="20"/>
          <w:szCs w:val="20"/>
        </w:rPr>
      </w:pPr>
      <w:r w:rsidRPr="003D7AE2">
        <w:rPr>
          <w:rFonts w:ascii="Cambria" w:hAnsi="Cambria" w:cs="Arial"/>
          <w:b/>
          <w:bCs/>
          <w:color w:val="000000"/>
          <w:sz w:val="20"/>
          <w:szCs w:val="20"/>
        </w:rPr>
        <w:t>Coefficients</w:t>
      </w:r>
      <w:r w:rsidRPr="003D7AE2">
        <w:rPr>
          <w:rFonts w:ascii="Cambria" w:hAnsi="Cambria" w:cs="Arial"/>
          <w:b/>
          <w:bCs/>
          <w:color w:val="000000"/>
          <w:sz w:val="20"/>
          <w:szCs w:val="20"/>
          <w:vertAlign w:val="superscript"/>
        </w:rPr>
        <w:t>a</w:t>
      </w:r>
    </w:p>
    <w:tbl>
      <w:tblPr>
        <w:tblStyle w:val="PlainTable2"/>
        <w:tblW w:w="3690" w:type="dxa"/>
        <w:tblInd w:w="2409" w:type="dxa"/>
        <w:tblLayout w:type="fixed"/>
        <w:tblLook w:val="04A0" w:firstRow="1" w:lastRow="0" w:firstColumn="1" w:lastColumn="0" w:noHBand="0" w:noVBand="1"/>
      </w:tblPr>
      <w:tblGrid>
        <w:gridCol w:w="317"/>
        <w:gridCol w:w="1057"/>
        <w:gridCol w:w="1036"/>
        <w:gridCol w:w="992"/>
        <w:gridCol w:w="288"/>
      </w:tblGrid>
      <w:tr w:rsidR="003D7AE2" w:rsidRPr="003D7AE2" w14:paraId="4DFF8016" w14:textId="77777777" w:rsidTr="00AE2955">
        <w:trPr>
          <w:cnfStyle w:val="100000000000" w:firstRow="1" w:lastRow="0" w:firstColumn="0" w:lastColumn="0" w:oddVBand="0" w:evenVBand="0" w:oddHBand="0"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1374" w:type="dxa"/>
            <w:gridSpan w:val="2"/>
            <w:vMerge w:val="restart"/>
            <w:hideMark/>
          </w:tcPr>
          <w:p w14:paraId="4A8F1933" w14:textId="77777777" w:rsidR="003D7AE2" w:rsidRPr="003D7AE2" w:rsidRDefault="003D7AE2" w:rsidP="00AE2955">
            <w:pPr>
              <w:rPr>
                <w:rFonts w:ascii="Cambria" w:hAnsi="Cambria" w:cs="Arial"/>
                <w:color w:val="000000"/>
                <w:sz w:val="20"/>
                <w:szCs w:val="20"/>
              </w:rPr>
            </w:pPr>
            <w:r w:rsidRPr="003D7AE2">
              <w:rPr>
                <w:rFonts w:ascii="Cambria" w:hAnsi="Cambria" w:cs="Arial"/>
                <w:color w:val="000000"/>
                <w:sz w:val="20"/>
                <w:szCs w:val="20"/>
              </w:rPr>
              <w:t>Model</w:t>
            </w:r>
          </w:p>
        </w:tc>
        <w:tc>
          <w:tcPr>
            <w:tcW w:w="1036" w:type="dxa"/>
            <w:vMerge w:val="restart"/>
            <w:hideMark/>
          </w:tcPr>
          <w:p w14:paraId="6EC6A68C" w14:textId="77777777" w:rsidR="003D7AE2" w:rsidRPr="003D7AE2" w:rsidRDefault="003D7AE2" w:rsidP="00AE2955">
            <w:pPr>
              <w:cnfStyle w:val="100000000000" w:firstRow="1" w:lastRow="0" w:firstColumn="0" w:lastColumn="0" w:oddVBand="0" w:evenVBand="0" w:oddHBand="0"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t</w:t>
            </w:r>
          </w:p>
        </w:tc>
        <w:tc>
          <w:tcPr>
            <w:tcW w:w="992" w:type="dxa"/>
            <w:vMerge w:val="restart"/>
            <w:hideMark/>
          </w:tcPr>
          <w:p w14:paraId="55F02DB6" w14:textId="77777777" w:rsidR="003D7AE2" w:rsidRPr="003D7AE2" w:rsidRDefault="003D7AE2" w:rsidP="00AE2955">
            <w:pPr>
              <w:cnfStyle w:val="100000000000" w:firstRow="1" w:lastRow="0" w:firstColumn="0" w:lastColumn="0" w:oddVBand="0" w:evenVBand="0" w:oddHBand="0"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Sig.</w:t>
            </w:r>
          </w:p>
        </w:tc>
        <w:tc>
          <w:tcPr>
            <w:tcW w:w="288" w:type="dxa"/>
            <w:noWrap/>
            <w:hideMark/>
          </w:tcPr>
          <w:p w14:paraId="7A168BD6" w14:textId="77777777" w:rsidR="003D7AE2" w:rsidRPr="003D7AE2" w:rsidRDefault="003D7AE2" w:rsidP="00AE2955">
            <w:pPr>
              <w:cnfStyle w:val="100000000000" w:firstRow="1" w:lastRow="0" w:firstColumn="0" w:lastColumn="0" w:oddVBand="0" w:evenVBand="0" w:oddHBand="0" w:evenHBand="0" w:firstRowFirstColumn="0" w:firstRowLastColumn="0" w:lastRowFirstColumn="0" w:lastRowLastColumn="0"/>
              <w:rPr>
                <w:rFonts w:ascii="Cambria" w:hAnsi="Cambria" w:cs="Arial"/>
                <w:color w:val="000000"/>
                <w:sz w:val="20"/>
                <w:szCs w:val="20"/>
              </w:rPr>
            </w:pPr>
          </w:p>
        </w:tc>
      </w:tr>
      <w:tr w:rsidR="003D7AE2" w:rsidRPr="003D7AE2" w14:paraId="2343BDD6" w14:textId="77777777" w:rsidTr="00AE295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74" w:type="dxa"/>
            <w:gridSpan w:val="2"/>
            <w:vMerge/>
            <w:hideMark/>
          </w:tcPr>
          <w:p w14:paraId="5DE1A2D5" w14:textId="77777777" w:rsidR="003D7AE2" w:rsidRPr="003D7AE2" w:rsidRDefault="003D7AE2" w:rsidP="00AE2955">
            <w:pPr>
              <w:rPr>
                <w:rFonts w:ascii="Cambria" w:hAnsi="Cambria" w:cs="Arial"/>
                <w:color w:val="000000"/>
                <w:sz w:val="20"/>
                <w:szCs w:val="20"/>
              </w:rPr>
            </w:pPr>
          </w:p>
        </w:tc>
        <w:tc>
          <w:tcPr>
            <w:tcW w:w="1036" w:type="dxa"/>
            <w:vMerge/>
            <w:hideMark/>
          </w:tcPr>
          <w:p w14:paraId="3430B33A" w14:textId="77777777" w:rsidR="003D7AE2" w:rsidRPr="003D7AE2" w:rsidRDefault="003D7AE2" w:rsidP="00AE2955">
            <w:pPr>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20"/>
                <w:szCs w:val="20"/>
              </w:rPr>
            </w:pPr>
          </w:p>
        </w:tc>
        <w:tc>
          <w:tcPr>
            <w:tcW w:w="992" w:type="dxa"/>
            <w:vMerge/>
            <w:hideMark/>
          </w:tcPr>
          <w:p w14:paraId="4B58767C" w14:textId="77777777" w:rsidR="003D7AE2" w:rsidRPr="003D7AE2" w:rsidRDefault="003D7AE2" w:rsidP="00AE2955">
            <w:pPr>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20"/>
                <w:szCs w:val="20"/>
              </w:rPr>
            </w:pPr>
          </w:p>
        </w:tc>
        <w:tc>
          <w:tcPr>
            <w:tcW w:w="288" w:type="dxa"/>
            <w:noWrap/>
            <w:hideMark/>
          </w:tcPr>
          <w:p w14:paraId="1BC658A7" w14:textId="77777777" w:rsidR="003D7AE2" w:rsidRPr="003D7AE2" w:rsidRDefault="003D7AE2" w:rsidP="00AE2955">
            <w:pPr>
              <w:cnfStyle w:val="000000100000" w:firstRow="0" w:lastRow="0" w:firstColumn="0" w:lastColumn="0" w:oddVBand="0" w:evenVBand="0" w:oddHBand="1" w:evenHBand="0" w:firstRowFirstColumn="0" w:firstRowLastColumn="0" w:lastRowFirstColumn="0" w:lastRowLastColumn="0"/>
              <w:rPr>
                <w:rFonts w:ascii="Cambria" w:hAnsi="Cambria" w:cs="Arial"/>
                <w:sz w:val="20"/>
                <w:szCs w:val="20"/>
                <w:lang w:val="en-ID" w:eastAsia="en-ID"/>
              </w:rPr>
            </w:pPr>
          </w:p>
        </w:tc>
      </w:tr>
      <w:tr w:rsidR="003D7AE2" w:rsidRPr="003D7AE2" w14:paraId="2B57E629" w14:textId="77777777" w:rsidTr="00AE2955">
        <w:trPr>
          <w:trHeight w:val="495"/>
        </w:trPr>
        <w:tc>
          <w:tcPr>
            <w:cnfStyle w:val="001000000000" w:firstRow="0" w:lastRow="0" w:firstColumn="1" w:lastColumn="0" w:oddVBand="0" w:evenVBand="0" w:oddHBand="0" w:evenHBand="0" w:firstRowFirstColumn="0" w:firstRowLastColumn="0" w:lastRowFirstColumn="0" w:lastRowLastColumn="0"/>
            <w:tcW w:w="317" w:type="dxa"/>
            <w:vMerge w:val="restart"/>
            <w:noWrap/>
            <w:hideMark/>
          </w:tcPr>
          <w:p w14:paraId="78D672EF" w14:textId="77777777" w:rsidR="003D7AE2" w:rsidRPr="003D7AE2" w:rsidRDefault="003D7AE2" w:rsidP="00AE2955">
            <w:pPr>
              <w:rPr>
                <w:rFonts w:ascii="Cambria" w:hAnsi="Cambria" w:cs="Arial"/>
                <w:color w:val="000000"/>
                <w:sz w:val="20"/>
                <w:szCs w:val="20"/>
              </w:rPr>
            </w:pPr>
            <w:r w:rsidRPr="003D7AE2">
              <w:rPr>
                <w:rFonts w:ascii="Cambria" w:hAnsi="Cambria" w:cs="Arial"/>
                <w:color w:val="000000"/>
                <w:sz w:val="20"/>
                <w:szCs w:val="20"/>
              </w:rPr>
              <w:t>1</w:t>
            </w:r>
          </w:p>
        </w:tc>
        <w:tc>
          <w:tcPr>
            <w:tcW w:w="1057" w:type="dxa"/>
            <w:hideMark/>
          </w:tcPr>
          <w:p w14:paraId="560443DE" w14:textId="77777777" w:rsidR="003D7AE2" w:rsidRPr="003D7AE2" w:rsidRDefault="003D7AE2" w:rsidP="00AE2955">
            <w:pPr>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(Constant)</w:t>
            </w:r>
          </w:p>
        </w:tc>
        <w:tc>
          <w:tcPr>
            <w:tcW w:w="1036" w:type="dxa"/>
            <w:noWrap/>
            <w:hideMark/>
          </w:tcPr>
          <w:p w14:paraId="7CAC7E07" w14:textId="77777777" w:rsidR="003D7AE2" w:rsidRPr="003D7AE2" w:rsidRDefault="003D7AE2" w:rsidP="00AE2955">
            <w:pPr>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6,390</w:t>
            </w:r>
          </w:p>
        </w:tc>
        <w:tc>
          <w:tcPr>
            <w:tcW w:w="992" w:type="dxa"/>
            <w:noWrap/>
            <w:hideMark/>
          </w:tcPr>
          <w:p w14:paraId="006BBF58" w14:textId="77777777" w:rsidR="003D7AE2" w:rsidRPr="003D7AE2" w:rsidRDefault="003D7AE2" w:rsidP="00AE2955">
            <w:pPr>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,000</w:t>
            </w:r>
          </w:p>
        </w:tc>
        <w:tc>
          <w:tcPr>
            <w:tcW w:w="288" w:type="dxa"/>
            <w:noWrap/>
            <w:hideMark/>
          </w:tcPr>
          <w:p w14:paraId="40983C8E" w14:textId="77777777" w:rsidR="003D7AE2" w:rsidRPr="003D7AE2" w:rsidRDefault="003D7AE2" w:rsidP="00AE2955">
            <w:pPr>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20"/>
                <w:szCs w:val="20"/>
              </w:rPr>
            </w:pPr>
          </w:p>
        </w:tc>
      </w:tr>
      <w:tr w:rsidR="003D7AE2" w:rsidRPr="003D7AE2" w14:paraId="3033F5BF" w14:textId="77777777" w:rsidTr="00AE2955">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17" w:type="dxa"/>
            <w:vMerge/>
            <w:hideMark/>
          </w:tcPr>
          <w:p w14:paraId="66257847" w14:textId="77777777" w:rsidR="003D7AE2" w:rsidRPr="003D7AE2" w:rsidRDefault="003D7AE2" w:rsidP="00AE2955">
            <w:pPr>
              <w:rPr>
                <w:rFonts w:ascii="Cambria" w:hAnsi="Cambria" w:cs="Arial"/>
                <w:color w:val="000000"/>
                <w:sz w:val="20"/>
                <w:szCs w:val="20"/>
              </w:rPr>
            </w:pPr>
          </w:p>
        </w:tc>
        <w:tc>
          <w:tcPr>
            <w:tcW w:w="1057" w:type="dxa"/>
            <w:hideMark/>
          </w:tcPr>
          <w:p w14:paraId="46841D46" w14:textId="77777777" w:rsidR="003D7AE2" w:rsidRPr="003D7AE2" w:rsidRDefault="003D7AE2" w:rsidP="00AE2955">
            <w:pPr>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E-Billing System</w:t>
            </w:r>
          </w:p>
        </w:tc>
        <w:tc>
          <w:tcPr>
            <w:tcW w:w="1036" w:type="dxa"/>
            <w:noWrap/>
            <w:hideMark/>
          </w:tcPr>
          <w:p w14:paraId="5563EC55" w14:textId="77777777" w:rsidR="003D7AE2" w:rsidRPr="003D7AE2" w:rsidRDefault="003D7AE2" w:rsidP="00AE2955">
            <w:pPr>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6,711</w:t>
            </w:r>
          </w:p>
        </w:tc>
        <w:tc>
          <w:tcPr>
            <w:tcW w:w="992" w:type="dxa"/>
            <w:noWrap/>
            <w:hideMark/>
          </w:tcPr>
          <w:p w14:paraId="756E53EA" w14:textId="77777777" w:rsidR="003D7AE2" w:rsidRPr="003D7AE2" w:rsidRDefault="003D7AE2" w:rsidP="00AE2955">
            <w:pPr>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20"/>
                <w:szCs w:val="20"/>
              </w:rPr>
            </w:pPr>
            <w:r w:rsidRPr="003D7AE2">
              <w:rPr>
                <w:rFonts w:ascii="Cambria" w:hAnsi="Cambria" w:cs="Arial"/>
                <w:color w:val="000000"/>
                <w:sz w:val="20"/>
                <w:szCs w:val="20"/>
              </w:rPr>
              <w:t>,000</w:t>
            </w:r>
          </w:p>
        </w:tc>
        <w:tc>
          <w:tcPr>
            <w:tcW w:w="288" w:type="dxa"/>
            <w:noWrap/>
            <w:hideMark/>
          </w:tcPr>
          <w:p w14:paraId="24962C73" w14:textId="77777777" w:rsidR="003D7AE2" w:rsidRPr="003D7AE2" w:rsidRDefault="003D7AE2" w:rsidP="00AE2955">
            <w:pPr>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20"/>
                <w:szCs w:val="20"/>
              </w:rPr>
            </w:pPr>
          </w:p>
        </w:tc>
      </w:tr>
      <w:tr w:rsidR="003D7AE2" w:rsidRPr="003D7AE2" w14:paraId="1C48289B" w14:textId="77777777" w:rsidTr="00AE2955">
        <w:trPr>
          <w:trHeight w:val="270"/>
        </w:trPr>
        <w:tc>
          <w:tcPr>
            <w:cnfStyle w:val="001000000000" w:firstRow="0" w:lastRow="0" w:firstColumn="1" w:lastColumn="0" w:oddVBand="0" w:evenVBand="0" w:oddHBand="0" w:evenHBand="0" w:firstRowFirstColumn="0" w:firstRowLastColumn="0" w:lastRowFirstColumn="0" w:lastRowLastColumn="0"/>
            <w:tcW w:w="3690" w:type="dxa"/>
            <w:gridSpan w:val="5"/>
            <w:hideMark/>
          </w:tcPr>
          <w:p w14:paraId="54675C2E" w14:textId="77777777" w:rsidR="003D7AE2" w:rsidRPr="003D7AE2" w:rsidRDefault="003D7AE2" w:rsidP="00AE2955">
            <w:pPr>
              <w:rPr>
                <w:rFonts w:ascii="Cambria" w:hAnsi="Cambria" w:cs="Arial"/>
                <w:color w:val="000000"/>
                <w:sz w:val="20"/>
                <w:szCs w:val="20"/>
              </w:rPr>
            </w:pPr>
            <w:r w:rsidRPr="003D7AE2">
              <w:rPr>
                <w:rFonts w:ascii="Cambria" w:hAnsi="Cambria" w:cs="Arial"/>
                <w:color w:val="000000"/>
                <w:sz w:val="20"/>
                <w:szCs w:val="20"/>
              </w:rPr>
              <w:t>a. Dependent Variable: Wajib Pajak</w:t>
            </w:r>
          </w:p>
        </w:tc>
      </w:tr>
      <w:tr w:rsidR="003D7AE2" w:rsidRPr="003D7AE2" w14:paraId="4AAC220F" w14:textId="77777777" w:rsidTr="00AE295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690" w:type="dxa"/>
            <w:gridSpan w:val="5"/>
          </w:tcPr>
          <w:p w14:paraId="5EADC003" w14:textId="626BCA22" w:rsidR="003D7AE2" w:rsidRPr="003D7AE2" w:rsidRDefault="003D7AE2" w:rsidP="00AE2955">
            <w:pPr>
              <w:rPr>
                <w:rFonts w:ascii="Cambria" w:hAnsi="Cambria" w:cs="Arial"/>
                <w:color w:val="000000"/>
                <w:sz w:val="20"/>
                <w:szCs w:val="20"/>
                <w:lang w:val="en-US"/>
              </w:rPr>
            </w:pPr>
            <w:proofErr w:type="spellStart"/>
            <w:r>
              <w:rPr>
                <w:rFonts w:ascii="Cambria" w:hAnsi="Cambria" w:cs="Arial"/>
                <w:color w:val="000000"/>
                <w:sz w:val="20"/>
                <w:szCs w:val="20"/>
                <w:lang w:val="en-US"/>
              </w:rPr>
              <w:t>Sumber</w:t>
            </w:r>
            <w:proofErr w:type="spellEnd"/>
            <w:r>
              <w:rPr>
                <w:rFonts w:ascii="Cambria" w:hAnsi="Cambria" w:cs="Arial"/>
                <w:color w:val="000000"/>
                <w:sz w:val="20"/>
                <w:szCs w:val="20"/>
                <w:lang w:val="en-US"/>
              </w:rPr>
              <w:t xml:space="preserve">: Data </w:t>
            </w:r>
            <w:proofErr w:type="spellStart"/>
            <w:r>
              <w:rPr>
                <w:rFonts w:ascii="Cambria" w:hAnsi="Cambria" w:cs="Arial"/>
                <w:color w:val="000000"/>
                <w:sz w:val="20"/>
                <w:szCs w:val="20"/>
                <w:lang w:val="en-US"/>
              </w:rPr>
              <w:t>Olahan</w:t>
            </w:r>
            <w:proofErr w:type="spellEnd"/>
            <w:r>
              <w:rPr>
                <w:rFonts w:ascii="Cambria" w:hAnsi="Cambria" w:cs="Arial"/>
                <w:color w:val="000000"/>
                <w:sz w:val="20"/>
                <w:szCs w:val="20"/>
                <w:lang w:val="en-US"/>
              </w:rPr>
              <w:t xml:space="preserve"> SPSS</w:t>
            </w:r>
          </w:p>
        </w:tc>
      </w:tr>
    </w:tbl>
    <w:p w14:paraId="08973C01" w14:textId="77777777" w:rsidR="003D7AE2" w:rsidRPr="003D7AE2" w:rsidRDefault="003D7AE2" w:rsidP="003D7AE2">
      <w:pPr>
        <w:ind w:firstLine="283"/>
        <w:rPr>
          <w:rFonts w:ascii="Cambria" w:hAnsi="Cambria" w:cs="Arial"/>
          <w:color w:val="000000"/>
        </w:rPr>
      </w:pPr>
      <w:r w:rsidRPr="003D7AE2">
        <w:rPr>
          <w:rFonts w:ascii="Cambria" w:hAnsi="Cambria" w:cs="Arial"/>
          <w:color w:val="000000"/>
        </w:rPr>
        <w:t xml:space="preserve">Dari uraian di atas maka dapat disimpulkan bahwa analisis nilai t hitung untuk variabel </w:t>
      </w:r>
      <w:r w:rsidRPr="003D7AE2">
        <w:rPr>
          <w:rFonts w:ascii="Cambria" w:hAnsi="Cambria" w:cs="Arial"/>
          <w:i/>
          <w:color w:val="000000"/>
        </w:rPr>
        <w:t>e-Billing System</w:t>
      </w:r>
      <w:r w:rsidRPr="003D7AE2">
        <w:rPr>
          <w:rFonts w:ascii="Cambria" w:hAnsi="Cambria" w:cs="Arial"/>
          <w:color w:val="000000"/>
        </w:rPr>
        <w:t xml:space="preserve"> (X) terhadap variabel wajib pajak (Y) sebesar 6,711, sedangkan nilai t tabel 1,984 karena t hitung &gt; t tabel (6,711 &gt; 1,984) dengan nilai signifikan sebesar 0,00 &lt; 0,05. Dengan demikian dapat di tarik kesimpulan jika antara variabel X dan Y memiliki hubungan yang signifikan, sehingga Ha diterima dan H0  ditolak yang artinya terdapat pengaruh antara E-Billing System (X) terhadap Wajib pajak (Y).</w:t>
      </w:r>
    </w:p>
    <w:p w14:paraId="2CE59DF9" w14:textId="5C3676BB" w:rsidR="003D7AE2" w:rsidRPr="003D7AE2" w:rsidRDefault="003D7AE2" w:rsidP="003D7AE2">
      <w:pPr>
        <w:spacing w:after="160" w:line="360" w:lineRule="auto"/>
        <w:ind w:firstLine="0"/>
        <w:rPr>
          <w:rFonts w:ascii="Cambria" w:hAnsi="Cambria" w:cs="Arial"/>
          <w:bCs/>
          <w:color w:val="000000"/>
        </w:rPr>
      </w:pPr>
      <w:r w:rsidRPr="003D7AE2">
        <w:rPr>
          <w:rFonts w:ascii="Cambria" w:hAnsi="Cambria" w:cs="Arial"/>
          <w:bCs/>
          <w:color w:val="000000"/>
        </w:rPr>
        <w:t xml:space="preserve">Pembahasan </w:t>
      </w:r>
    </w:p>
    <w:p w14:paraId="0A218B83" w14:textId="109A8CD3" w:rsidR="003D7AE2" w:rsidRPr="003D7AE2" w:rsidRDefault="003D7AE2" w:rsidP="003D7AE2">
      <w:pPr>
        <w:spacing w:after="160"/>
        <w:ind w:firstLine="0"/>
        <w:rPr>
          <w:rFonts w:ascii="Cambria" w:eastAsia="Calibri" w:hAnsi="Cambria" w:cs="Arial"/>
        </w:rPr>
      </w:pPr>
      <w:r w:rsidRPr="003D7AE2">
        <w:rPr>
          <w:rFonts w:ascii="Cambria" w:hAnsi="Cambria" w:cs="Arial"/>
        </w:rPr>
        <w:lastRenderedPageBreak/>
        <w:t>Pada hasil uji coba koefisien determinasi , angka R square (R2) yang dihasilkan sebesar 0,315 yang membuktikan jika Wajib  pajak dipengaruhi oleh E-Billing System 31,5% dengan bagian selagi  serta lebihnya  sebesar 68,5% dipengaruhi oleh variabel lain yang tidak diteliti dalam penelitian ini.</w:t>
      </w:r>
      <w:r w:rsidRPr="003D7AE2">
        <w:rPr>
          <w:rFonts w:ascii="Cambria" w:eastAsia="Calibri" w:hAnsi="Cambria" w:cs="Arial"/>
          <w:lang w:val="en-US"/>
        </w:rPr>
        <w:t xml:space="preserve"> </w:t>
      </w:r>
      <w:r w:rsidRPr="003D7AE2">
        <w:rPr>
          <w:rFonts w:ascii="Cambria" w:hAnsi="Cambria" w:cs="Arial"/>
        </w:rPr>
        <w:t xml:space="preserve">Hasil uji regresi linear sederhana untuk mengetahui pengaruh pembayaran pajak menggunakan </w:t>
      </w:r>
      <w:r w:rsidRPr="003D7AE2">
        <w:rPr>
          <w:rFonts w:ascii="Cambria" w:hAnsi="Cambria" w:cs="Arial"/>
          <w:i/>
        </w:rPr>
        <w:t>E-Billing System</w:t>
      </w:r>
      <w:r w:rsidRPr="003D7AE2">
        <w:rPr>
          <w:rFonts w:ascii="Cambria" w:hAnsi="Cambria" w:cs="Arial"/>
        </w:rPr>
        <w:t xml:space="preserve"> terhadap Wajib Pajak. Dalam penelitian ini, uji regresi linear sederhana diperoleh persamaan regresi Y=21,906 + 0,511. Selanjutnya, nilai 0,511 yang terdapat pada koefisien regresi variabel </w:t>
      </w:r>
      <w:r w:rsidRPr="003D7AE2">
        <w:rPr>
          <w:rFonts w:ascii="Cambria" w:hAnsi="Cambria" w:cs="Arial"/>
          <w:i/>
        </w:rPr>
        <w:t xml:space="preserve">E-Billing System </w:t>
      </w:r>
      <w:r w:rsidRPr="003D7AE2">
        <w:rPr>
          <w:rFonts w:ascii="Cambria" w:hAnsi="Cambria" w:cs="Arial"/>
        </w:rPr>
        <w:t xml:space="preserve">menggambarkan bahwa arah hubungan antara variabel Wajib Pajak adalah searah, dimana yang menyatakan juga bahwa setiap penambahan/kenaikan satu satuan atau 1% variabel </w:t>
      </w:r>
      <w:r w:rsidRPr="003D7AE2">
        <w:rPr>
          <w:rFonts w:ascii="Cambria" w:hAnsi="Cambria" w:cs="Arial"/>
          <w:i/>
        </w:rPr>
        <w:t>E-Billing System</w:t>
      </w:r>
      <w:r w:rsidRPr="003D7AE2">
        <w:rPr>
          <w:rFonts w:ascii="Cambria" w:hAnsi="Cambria" w:cs="Arial"/>
        </w:rPr>
        <w:t xml:space="preserve"> maka akan menyebabkan kenaikan pada Wajib Pajak sebesar 0,511. Dengan demikian, koefisien regresi linear sederhana tersebut bernilai positif, maka dapat dikatakan bahwa arah pengaruh variabel X terhadap variabel Y adalah positif dan dapat juga dikatakan linear. Hasil uji t (signifikansi), adapun </w:t>
      </w:r>
      <w:r w:rsidRPr="003D7AE2">
        <w:rPr>
          <w:rFonts w:ascii="Cambria" w:hAnsi="Cambria" w:cs="Arial"/>
          <w:i/>
        </w:rPr>
        <w:t>E-Billing System</w:t>
      </w:r>
      <w:r w:rsidRPr="003D7AE2">
        <w:rPr>
          <w:rFonts w:ascii="Cambria" w:hAnsi="Cambria" w:cs="Arial"/>
        </w:rPr>
        <w:t xml:space="preserve"> menghasilkan pengaruh yang signifikan dengan Wajib Pajak di KPP Pratama Kota Palopo. Sehingga H</w:t>
      </w:r>
      <w:r w:rsidRPr="003D7AE2">
        <w:rPr>
          <w:rFonts w:ascii="Cambria" w:hAnsi="Cambria" w:cs="Arial"/>
          <w:vertAlign w:val="subscript"/>
        </w:rPr>
        <w:t>0</w:t>
      </w:r>
      <w:r w:rsidRPr="003D7AE2">
        <w:rPr>
          <w:rFonts w:ascii="Cambria" w:hAnsi="Cambria" w:cs="Arial"/>
        </w:rPr>
        <w:t xml:space="preserve"> ditolak dan H</w:t>
      </w:r>
      <w:r w:rsidRPr="003D7AE2">
        <w:rPr>
          <w:rFonts w:ascii="Cambria" w:hAnsi="Cambria" w:cs="Arial"/>
          <w:vertAlign w:val="subscript"/>
        </w:rPr>
        <w:t>a</w:t>
      </w:r>
      <w:r w:rsidRPr="003D7AE2">
        <w:rPr>
          <w:rFonts w:ascii="Cambria" w:hAnsi="Cambria" w:cs="Arial"/>
        </w:rPr>
        <w:t xml:space="preserve"> diterima yakni terdapat pengaruh antara variabel independen </w:t>
      </w:r>
      <w:r w:rsidRPr="003D7AE2">
        <w:rPr>
          <w:rFonts w:ascii="Cambria" w:hAnsi="Cambria" w:cs="Arial"/>
          <w:i/>
        </w:rPr>
        <w:t>(E-Billing System)</w:t>
      </w:r>
      <w:r w:rsidRPr="003D7AE2">
        <w:rPr>
          <w:rFonts w:ascii="Cambria" w:hAnsi="Cambria" w:cs="Arial"/>
        </w:rPr>
        <w:t xml:space="preserve"> terhadap variabel dependen (Wajib Pajak). Dikatakan memiliki pengaruh terhadap Wajib Pajak dilihat dari adanya perbedaan kejadian atau nilai yang signifikan antara t hitung dan t tabel. Hasil uji t dimana nilai t hitung dari variabel ini sebesar 6,711 &gt; (lebih besar) dari nilai t tabel sebesar 1,984 dan mempunyai nilai signifikansi berjumlah 0,00 yang lebih kecil dari tingkat signifikansi 0,05 (0,00&lt;0,05). </w:t>
      </w:r>
    </w:p>
    <w:p w14:paraId="3D53E00A" w14:textId="77777777" w:rsidR="00FF7186" w:rsidRPr="00920864" w:rsidRDefault="00A23A5A" w:rsidP="00D81BEB">
      <w:pPr>
        <w:pStyle w:val="JBPAbstractTitle"/>
        <w:numPr>
          <w:ilvl w:val="0"/>
          <w:numId w:val="26"/>
        </w:numPr>
        <w:ind w:left="360"/>
        <w:rPr>
          <w:sz w:val="24"/>
        </w:rPr>
      </w:pPr>
      <w:r w:rsidRPr="00920864">
        <w:rPr>
          <w:rFonts w:cs="Arial"/>
          <w:iCs/>
          <w:sz w:val="24"/>
          <w:lang w:val="id-ID"/>
        </w:rPr>
        <w:t>SIMPULAN</w:t>
      </w:r>
    </w:p>
    <w:p w14:paraId="3973D012" w14:textId="3CA69399" w:rsidR="004D1985" w:rsidRPr="004D1985" w:rsidRDefault="004D1985" w:rsidP="004D1985">
      <w:pPr>
        <w:pStyle w:val="ListParagraph"/>
        <w:ind w:left="0"/>
        <w:rPr>
          <w:rFonts w:ascii="Cambria" w:hAnsi="Cambria" w:cs="Arial"/>
          <w:lang w:val="en-US" w:eastAsia="en-US"/>
        </w:rPr>
      </w:pPr>
      <w:r w:rsidRPr="004D1985">
        <w:rPr>
          <w:rFonts w:ascii="Cambria" w:hAnsi="Cambria" w:cs="Arial"/>
        </w:rPr>
        <w:t>Berdasarkan hasil yang diperoleh dari penelitian ini dan pembahasan maka dapat di tarik kesimpulan</w:t>
      </w:r>
      <w:r w:rsidRPr="004D1985">
        <w:rPr>
          <w:rFonts w:ascii="Cambria" w:hAnsi="Cambria" w:cs="Arial"/>
          <w:lang w:val="en-US"/>
        </w:rPr>
        <w:t xml:space="preserve"> </w:t>
      </w:r>
      <w:proofErr w:type="spellStart"/>
      <w:r w:rsidRPr="004D1985">
        <w:rPr>
          <w:rFonts w:ascii="Cambria" w:hAnsi="Cambria" w:cs="Arial"/>
          <w:lang w:val="en-US"/>
        </w:rPr>
        <w:t>sebagai</w:t>
      </w:r>
      <w:proofErr w:type="spellEnd"/>
      <w:r w:rsidRPr="004D1985">
        <w:rPr>
          <w:rFonts w:ascii="Cambria" w:hAnsi="Cambria" w:cs="Arial"/>
          <w:lang w:val="en-US"/>
        </w:rPr>
        <w:t xml:space="preserve"> </w:t>
      </w:r>
      <w:proofErr w:type="spellStart"/>
      <w:r w:rsidRPr="004D1985">
        <w:rPr>
          <w:rFonts w:ascii="Cambria" w:hAnsi="Cambria" w:cs="Arial"/>
          <w:lang w:val="en-US"/>
        </w:rPr>
        <w:t>berikut</w:t>
      </w:r>
      <w:proofErr w:type="spellEnd"/>
      <w:r w:rsidRPr="004D1985">
        <w:rPr>
          <w:rFonts w:ascii="Cambria" w:hAnsi="Cambria" w:cs="Arial"/>
          <w:lang w:val="en-US"/>
        </w:rPr>
        <w:t xml:space="preserve">. </w:t>
      </w:r>
      <w:r w:rsidRPr="004D1985">
        <w:rPr>
          <w:rFonts w:ascii="Cambria" w:hAnsi="Cambria" w:cs="Arial"/>
        </w:rPr>
        <w:t xml:space="preserve">Hasil uji regresi linear sederhana untuk mengetahui pengaruh pembayaran pajak menggunakan </w:t>
      </w:r>
      <w:r w:rsidRPr="004D1985">
        <w:rPr>
          <w:rFonts w:ascii="Cambria" w:hAnsi="Cambria" w:cs="Arial"/>
          <w:i/>
        </w:rPr>
        <w:t>E-Billing System</w:t>
      </w:r>
      <w:r w:rsidRPr="004D1985">
        <w:rPr>
          <w:rFonts w:ascii="Cambria" w:hAnsi="Cambria" w:cs="Arial"/>
        </w:rPr>
        <w:t xml:space="preserve"> terhadap Wajib Pajak. Dalam penelitian ini, uji regresi linear sederhana diperoleh persamaan regresi Y=21,906 + 0,511. Selanjutnya, nilai 0,511 yang terdapat pada koefisien regresi variabel </w:t>
      </w:r>
      <w:r w:rsidRPr="004D1985">
        <w:rPr>
          <w:rFonts w:ascii="Cambria" w:hAnsi="Cambria" w:cs="Arial"/>
          <w:i/>
        </w:rPr>
        <w:t>E-Billing System</w:t>
      </w:r>
      <w:r w:rsidRPr="004D1985">
        <w:rPr>
          <w:rFonts w:ascii="Cambria" w:hAnsi="Cambria" w:cs="Arial"/>
        </w:rPr>
        <w:t xml:space="preserve"> menggambarkan bahwa arah hubungan antara variabel Wajib Pajak adalah searah, dimana yang menyatakan juga bahwa setiap penambahan/kenaikan satu satuan atau 1% variabel </w:t>
      </w:r>
      <w:r w:rsidRPr="004D1985">
        <w:rPr>
          <w:rFonts w:ascii="Cambria" w:hAnsi="Cambria" w:cs="Arial"/>
          <w:i/>
        </w:rPr>
        <w:t>E-Billing System</w:t>
      </w:r>
      <w:r w:rsidRPr="004D1985">
        <w:rPr>
          <w:rFonts w:ascii="Cambria" w:hAnsi="Cambria" w:cs="Arial"/>
        </w:rPr>
        <w:t xml:space="preserve"> maka akan menyebabkan kenaikan pada Wajib Pajak sebesar 0,511. Dengan demikian, koefisien regresi linear sederhana tersebut bernilai positif, maka dapat dikatakan bahwa arah pengaruh variabel X terhadap variabel Y adalah positif dan dapat juga dikatakan linear.</w:t>
      </w:r>
      <w:r w:rsidRPr="004D1985">
        <w:rPr>
          <w:rFonts w:ascii="Cambria" w:hAnsi="Cambria" w:cs="Arial"/>
          <w:lang w:val="en-US"/>
        </w:rPr>
        <w:t xml:space="preserve"> </w:t>
      </w:r>
      <w:r w:rsidRPr="004D1985">
        <w:rPr>
          <w:rFonts w:ascii="Cambria" w:hAnsi="Cambria" w:cs="Arial"/>
        </w:rPr>
        <w:t>Pada hasil uji koefisien determinasi , angka R square (R2) yang dihasilkan sebesar 0,315 yang membuktikan  jika Wajib  pajak dipengaruhi oleh E-Billing System 31,5% dengan golongan  tengah  serta selebihnya sebesar 68,5%dipengaruhi oleh variabel lain yang tidak diteliti dalam penelitian ini.</w:t>
      </w:r>
      <w:r w:rsidRPr="004D1985">
        <w:rPr>
          <w:rFonts w:ascii="Cambria" w:hAnsi="Cambria" w:cs="Arial"/>
          <w:lang w:val="en-US"/>
        </w:rPr>
        <w:t xml:space="preserve"> </w:t>
      </w:r>
      <w:r w:rsidRPr="004D1985">
        <w:rPr>
          <w:rFonts w:ascii="Cambria" w:hAnsi="Cambria" w:cs="Arial"/>
        </w:rPr>
        <w:t xml:space="preserve">Hasil uji t (signifikansi), adapun </w:t>
      </w:r>
      <w:r w:rsidRPr="004D1985">
        <w:rPr>
          <w:rFonts w:ascii="Cambria" w:hAnsi="Cambria" w:cs="Arial"/>
          <w:i/>
        </w:rPr>
        <w:t>E-Billing System</w:t>
      </w:r>
      <w:r w:rsidRPr="004D1985">
        <w:rPr>
          <w:rFonts w:ascii="Cambria" w:hAnsi="Cambria" w:cs="Arial"/>
        </w:rPr>
        <w:t xml:space="preserve"> menghasilkan pengaruh yang signifikan dengan Wajib Pajak di KPP Pratama Kota Palopo. Sehingga H0 ditolak dan Ha diterima yakni terdapat pengaruh antara variabel independen </w:t>
      </w:r>
      <w:r w:rsidRPr="004D1985">
        <w:rPr>
          <w:rFonts w:ascii="Cambria" w:hAnsi="Cambria" w:cs="Arial"/>
          <w:i/>
        </w:rPr>
        <w:t>(e-Billing System)</w:t>
      </w:r>
      <w:r w:rsidRPr="004D1985">
        <w:rPr>
          <w:rFonts w:ascii="Cambria" w:hAnsi="Cambria" w:cs="Arial"/>
        </w:rPr>
        <w:t xml:space="preserve"> terhadap variabel dependen (Wajib Pajak). Dikatakan memiliki pengaruh terhadap Wajib Pajak dilihat dari adanya perbedaan kejadian atau nilai yang signifikan antara t hitung dan t tabel. Hasil uji t dimana nilai t hitung dari variabel ini sebesar 6,711 &gt; (lebih besar) dari nilai t tabel sebesar 1,984 dan mempunyai nilai signifikansi berjumlah 0,00 yang lebih kecil dari tingkat signifikansi 0,05 (0,00&lt;0,05).</w:t>
      </w:r>
    </w:p>
    <w:p w14:paraId="3BB5D409" w14:textId="77777777" w:rsidR="00307965" w:rsidRPr="00920864" w:rsidRDefault="00F23652" w:rsidP="00F23652">
      <w:pPr>
        <w:pStyle w:val="JBPAbstractTitle"/>
        <w:rPr>
          <w:i/>
          <w:sz w:val="24"/>
          <w:lang w:val="id-ID"/>
        </w:rPr>
      </w:pPr>
      <w:r w:rsidRPr="00920864">
        <w:rPr>
          <w:rFonts w:cs="Arial"/>
          <w:sz w:val="24"/>
        </w:rPr>
        <w:t>REFEREN</w:t>
      </w:r>
      <w:r w:rsidRPr="00920864">
        <w:rPr>
          <w:rFonts w:cs="Arial"/>
          <w:sz w:val="24"/>
          <w:lang w:val="id-ID"/>
        </w:rPr>
        <w:t>SI</w:t>
      </w:r>
    </w:p>
    <w:p w14:paraId="000E40CC" w14:textId="60E99E88" w:rsidR="004D1985" w:rsidRPr="004D1985" w:rsidRDefault="004D1985" w:rsidP="004D1985">
      <w:pPr>
        <w:ind w:firstLine="0"/>
        <w:rPr>
          <w:rStyle w:val="markedcontent"/>
          <w:rFonts w:ascii="Cambria" w:hAnsi="Cambria" w:cs="Arial"/>
          <w:szCs w:val="22"/>
        </w:rPr>
      </w:pPr>
      <w:r w:rsidRPr="004D1985">
        <w:rPr>
          <w:rStyle w:val="markedcontent"/>
          <w:rFonts w:ascii="Cambria" w:hAnsi="Cambria" w:cs="Arial"/>
          <w:szCs w:val="22"/>
        </w:rPr>
        <w:t>Pengertian</w:t>
      </w:r>
      <w:r w:rsidRPr="004D1985">
        <w:rPr>
          <w:rFonts w:ascii="Cambria" w:hAnsi="Cambria" w:cs="Arial"/>
          <w:szCs w:val="22"/>
        </w:rPr>
        <w:t xml:space="preserve"> </w:t>
      </w:r>
      <w:r w:rsidRPr="004D1985">
        <w:rPr>
          <w:rStyle w:val="markedcontent"/>
          <w:rFonts w:ascii="Cambria" w:hAnsi="Cambria" w:cs="Arial"/>
          <w:szCs w:val="22"/>
        </w:rPr>
        <w:t>Pajak Menurut Undang-Undang Nomor 16 Tahun 2009.</w:t>
      </w:r>
    </w:p>
    <w:p w14:paraId="3DD88EA7" w14:textId="77777777" w:rsidR="004D1985" w:rsidRPr="004D1985" w:rsidRDefault="004D1985" w:rsidP="004D1985">
      <w:pPr>
        <w:ind w:left="720" w:hanging="720"/>
        <w:rPr>
          <w:rStyle w:val="markedcontent"/>
          <w:rFonts w:ascii="Cambria" w:hAnsi="Cambria" w:cs="Arial"/>
          <w:szCs w:val="22"/>
        </w:rPr>
      </w:pPr>
      <w:r w:rsidRPr="004D1985">
        <w:rPr>
          <w:rStyle w:val="markedcontent"/>
          <w:rFonts w:ascii="Cambria" w:hAnsi="Cambria" w:cs="Arial"/>
          <w:szCs w:val="22"/>
        </w:rPr>
        <w:t>Peraturan Menteri Keuangan RI No. 204/PMK.05/2011 Tentang Tata Cara Pembayaran dan</w:t>
      </w:r>
      <w:r w:rsidRPr="004D1985">
        <w:rPr>
          <w:rFonts w:ascii="Cambria" w:hAnsi="Cambria" w:cs="Arial"/>
          <w:szCs w:val="22"/>
        </w:rPr>
        <w:t xml:space="preserve"> </w:t>
      </w:r>
      <w:r w:rsidRPr="004D1985">
        <w:rPr>
          <w:rStyle w:val="markedcontent"/>
          <w:rFonts w:ascii="Cambria" w:hAnsi="Cambria" w:cs="Arial"/>
          <w:szCs w:val="22"/>
        </w:rPr>
        <w:t>Penyetoran Pajak. Jakarta: Menteri Keuangan.</w:t>
      </w:r>
    </w:p>
    <w:p w14:paraId="37E56D85" w14:textId="77777777" w:rsidR="004D1985" w:rsidRPr="004D1985" w:rsidRDefault="004D1985" w:rsidP="004D1985">
      <w:pPr>
        <w:ind w:left="720" w:hanging="720"/>
        <w:rPr>
          <w:rStyle w:val="markedcontent"/>
          <w:rFonts w:ascii="Cambria" w:hAnsi="Cambria" w:cs="Arial"/>
          <w:szCs w:val="22"/>
        </w:rPr>
      </w:pPr>
      <w:r w:rsidRPr="004D1985">
        <w:rPr>
          <w:rStyle w:val="markedcontent"/>
          <w:rFonts w:ascii="Cambria" w:hAnsi="Cambria" w:cs="Arial"/>
          <w:szCs w:val="22"/>
        </w:rPr>
        <w:t>Peraturan Menteri keuangan No. 60/pmk.05/2011 tentang pelaksanaan uji coba penerapan pajak secara elektronik.</w:t>
      </w:r>
    </w:p>
    <w:p w14:paraId="77A7480D" w14:textId="77777777" w:rsidR="004D1985" w:rsidRPr="004D1985" w:rsidRDefault="004D1985" w:rsidP="004D1985">
      <w:pPr>
        <w:ind w:left="720" w:hanging="720"/>
        <w:rPr>
          <w:rStyle w:val="markedcontent"/>
          <w:rFonts w:ascii="Cambria" w:hAnsi="Cambria" w:cs="Arial"/>
          <w:szCs w:val="22"/>
        </w:rPr>
      </w:pPr>
      <w:r w:rsidRPr="004D1985">
        <w:rPr>
          <w:rStyle w:val="markedcontent"/>
          <w:rFonts w:ascii="Cambria" w:hAnsi="Cambria" w:cs="Arial"/>
          <w:szCs w:val="22"/>
        </w:rPr>
        <w:t>Peraturan Direktorat Jendral Pajak Nomor PER-26/PJ/2014, Tentang system pembayaran pajak secara elektronik.</w:t>
      </w:r>
    </w:p>
    <w:p w14:paraId="67841886" w14:textId="77777777" w:rsidR="004D1985" w:rsidRPr="004D1985" w:rsidRDefault="004D1985" w:rsidP="004D1985">
      <w:pPr>
        <w:ind w:left="720" w:hanging="720"/>
        <w:rPr>
          <w:rStyle w:val="markedcontent"/>
          <w:rFonts w:ascii="Cambria" w:hAnsi="Cambria" w:cs="Arial"/>
          <w:szCs w:val="22"/>
        </w:rPr>
      </w:pPr>
      <w:r w:rsidRPr="004D1985">
        <w:rPr>
          <w:rStyle w:val="markedcontent"/>
          <w:rFonts w:ascii="Cambria" w:hAnsi="Cambria" w:cs="Arial"/>
          <w:szCs w:val="22"/>
        </w:rPr>
        <w:t>Peraturan No. 26/Pj/2014 Tentang Sistem Pembayaran Pajak Secara Elektronik.Jakarta: Direktorat Jenderal Pajak.</w:t>
      </w:r>
    </w:p>
    <w:p w14:paraId="51ADCBFB" w14:textId="77777777" w:rsidR="004D1985" w:rsidRDefault="004D1985" w:rsidP="004D1985">
      <w:pPr>
        <w:ind w:left="720" w:hanging="720"/>
        <w:rPr>
          <w:rFonts w:ascii="Cambria" w:hAnsi="Cambria" w:cs="Arial"/>
          <w:szCs w:val="22"/>
        </w:rPr>
      </w:pPr>
      <w:r w:rsidRPr="004D1985">
        <w:rPr>
          <w:rFonts w:ascii="Cambria" w:hAnsi="Cambria" w:cs="Arial"/>
          <w:szCs w:val="22"/>
        </w:rPr>
        <w:t>Peraturan Direktoran Jendral Pajak Nomor PER26/PJ/2014, tentang peraturan online yang telah dibuat oleh DJP.</w:t>
      </w:r>
    </w:p>
    <w:p w14:paraId="2E46C931" w14:textId="6E83985B" w:rsidR="00FE2098" w:rsidRPr="00FE2098" w:rsidRDefault="00FE2098" w:rsidP="00FE2098">
      <w:pPr>
        <w:widowControl w:val="0"/>
        <w:autoSpaceDE w:val="0"/>
        <w:autoSpaceDN w:val="0"/>
        <w:adjustRightInd w:val="0"/>
        <w:ind w:left="480" w:hanging="480"/>
        <w:rPr>
          <w:rFonts w:ascii="Cambria" w:hAnsi="Cambria"/>
          <w:noProof/>
        </w:rPr>
      </w:pPr>
      <w:r>
        <w:rPr>
          <w:rFonts w:ascii="Cambria" w:hAnsi="Cambria"/>
          <w:szCs w:val="22"/>
        </w:rPr>
        <w:fldChar w:fldCharType="begin" w:fldLock="1"/>
      </w:r>
      <w:r>
        <w:rPr>
          <w:rFonts w:ascii="Cambria" w:hAnsi="Cambria"/>
          <w:szCs w:val="22"/>
        </w:rPr>
        <w:instrText xml:space="preserve">ADDIN Mendeley Bibliography CSL_BIBLIOGRAPHY </w:instrText>
      </w:r>
      <w:r>
        <w:rPr>
          <w:rFonts w:ascii="Cambria" w:hAnsi="Cambria"/>
          <w:szCs w:val="22"/>
        </w:rPr>
        <w:fldChar w:fldCharType="separate"/>
      </w:r>
      <w:r w:rsidRPr="00FE2098">
        <w:rPr>
          <w:rFonts w:ascii="Cambria" w:hAnsi="Cambria"/>
          <w:noProof/>
        </w:rPr>
        <w:t xml:space="preserve">Prof. Dr. Sugiyono. (2019). </w:t>
      </w:r>
      <w:r w:rsidRPr="00FE2098">
        <w:rPr>
          <w:rFonts w:ascii="Cambria" w:hAnsi="Cambria"/>
          <w:i/>
          <w:iCs/>
          <w:noProof/>
        </w:rPr>
        <w:t xml:space="preserve">Metode Penelitian Kuantitatif, Kualitatif Dan R&amp;DMetode Penelitian </w:t>
      </w:r>
      <w:r w:rsidRPr="00FE2098">
        <w:rPr>
          <w:rFonts w:ascii="Cambria" w:hAnsi="Cambria"/>
          <w:i/>
          <w:iCs/>
          <w:noProof/>
        </w:rPr>
        <w:lastRenderedPageBreak/>
        <w:t>Kuantitatif, Kualitatif Dan R&amp;D</w:t>
      </w:r>
      <w:r w:rsidRPr="00FE2098">
        <w:rPr>
          <w:rFonts w:ascii="Cambria" w:hAnsi="Cambria"/>
          <w:noProof/>
        </w:rPr>
        <w:t>. Alfabeta.</w:t>
      </w:r>
    </w:p>
    <w:p w14:paraId="6CA11BD0" w14:textId="77777777" w:rsidR="00FE2098" w:rsidRPr="00FE2098" w:rsidRDefault="00FE2098" w:rsidP="00FE2098">
      <w:pPr>
        <w:widowControl w:val="0"/>
        <w:autoSpaceDE w:val="0"/>
        <w:autoSpaceDN w:val="0"/>
        <w:adjustRightInd w:val="0"/>
        <w:ind w:left="480" w:hanging="480"/>
        <w:rPr>
          <w:rFonts w:ascii="Cambria" w:hAnsi="Cambria"/>
          <w:noProof/>
        </w:rPr>
      </w:pPr>
      <w:r w:rsidRPr="00FE2098">
        <w:rPr>
          <w:rFonts w:ascii="Cambria" w:hAnsi="Cambria"/>
          <w:noProof/>
        </w:rPr>
        <w:t xml:space="preserve">Saat, S., &amp; Mania, S. (2019). </w:t>
      </w:r>
      <w:r w:rsidRPr="00FE2098">
        <w:rPr>
          <w:rFonts w:ascii="Cambria" w:hAnsi="Cambria"/>
          <w:i/>
          <w:iCs/>
          <w:noProof/>
        </w:rPr>
        <w:t>Pengantar Metodologi Penelitian: Panduan Bagi Peneliti Pemula</w:t>
      </w:r>
      <w:r w:rsidRPr="00FE2098">
        <w:rPr>
          <w:rFonts w:ascii="Cambria" w:hAnsi="Cambria"/>
          <w:noProof/>
        </w:rPr>
        <w:t>. Pusaka Almaida.</w:t>
      </w:r>
    </w:p>
    <w:p w14:paraId="6E87FBC0" w14:textId="0477444B" w:rsidR="00FE2098" w:rsidRPr="004D1985" w:rsidRDefault="00FE2098" w:rsidP="004D1985">
      <w:pPr>
        <w:ind w:left="720" w:hanging="720"/>
        <w:rPr>
          <w:rFonts w:ascii="Cambria" w:hAnsi="Cambria"/>
          <w:szCs w:val="22"/>
        </w:rPr>
      </w:pPr>
      <w:r>
        <w:rPr>
          <w:rFonts w:ascii="Cambria" w:hAnsi="Cambria"/>
          <w:szCs w:val="22"/>
        </w:rPr>
        <w:fldChar w:fldCharType="end"/>
      </w:r>
    </w:p>
    <w:p w14:paraId="113C1B29" w14:textId="13774D54" w:rsidR="00DA351B" w:rsidRPr="004D1985" w:rsidRDefault="00DA351B" w:rsidP="00DA351B">
      <w:pPr>
        <w:adjustRightInd w:val="0"/>
        <w:ind w:left="480" w:hanging="480"/>
        <w:rPr>
          <w:rFonts w:ascii="Cambria" w:hAnsi="Cambria" w:cs="Arial"/>
          <w:noProof/>
          <w:lang w:val="en-US"/>
        </w:rPr>
      </w:pPr>
    </w:p>
    <w:p w14:paraId="61B696B1" w14:textId="78D3A7EE" w:rsidR="00E34A0A" w:rsidRPr="00DA351B" w:rsidRDefault="00E34A0A" w:rsidP="00DA351B">
      <w:pPr>
        <w:adjustRightInd w:val="0"/>
        <w:ind w:left="480" w:hanging="480"/>
        <w:rPr>
          <w:rFonts w:ascii="Cambria" w:hAnsi="Cambria" w:cs="Arial"/>
          <w:noProof/>
        </w:rPr>
      </w:pPr>
    </w:p>
    <w:sectPr w:rsidR="00E34A0A" w:rsidRPr="00DA351B" w:rsidSect="00DF5DD8">
      <w:type w:val="continuous"/>
      <w:pgSz w:w="11906" w:h="16838" w:code="9"/>
      <w:pgMar w:top="1440" w:right="1440" w:bottom="1440" w:left="1440" w:header="706" w:footer="706" w:gutter="0"/>
      <w:cols w:space="4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37374" w14:textId="77777777" w:rsidR="00867EC9" w:rsidRDefault="00867EC9" w:rsidP="009A7335">
      <w:r>
        <w:separator/>
      </w:r>
    </w:p>
  </w:endnote>
  <w:endnote w:type="continuationSeparator" w:id="0">
    <w:p w14:paraId="2B94B9D1" w14:textId="77777777" w:rsidR="00867EC9" w:rsidRDefault="00867EC9" w:rsidP="009A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L PGothic">
    <w:altName w:val="Calibri"/>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Calibri"/>
    <w:panose1 w:val="00000000000000000000"/>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076798"/>
      <w:docPartObj>
        <w:docPartGallery w:val="Page Numbers (Bottom of Page)"/>
        <w:docPartUnique/>
      </w:docPartObj>
    </w:sdtPr>
    <w:sdtEndPr>
      <w:rPr>
        <w:color w:val="808080" w:themeColor="background1" w:themeShade="80"/>
        <w:spacing w:val="60"/>
      </w:rPr>
    </w:sdtEndPr>
    <w:sdtContent>
      <w:p w14:paraId="115236E3" w14:textId="6A053A0F" w:rsidR="00FA462C" w:rsidRPr="00FA462C" w:rsidRDefault="00246B2D" w:rsidP="003D6C54">
        <w:pPr>
          <w:pStyle w:val="Header"/>
          <w:ind w:firstLine="0"/>
          <w:jc w:val="left"/>
          <w:rPr>
            <w:bCs/>
          </w:rPr>
        </w:pPr>
        <w:proofErr w:type="spellStart"/>
        <w:r>
          <w:rPr>
            <w:rFonts w:ascii="Arial" w:hAnsi="Arial" w:cs="Arial"/>
            <w:i/>
            <w:sz w:val="20"/>
            <w:szCs w:val="20"/>
            <w:lang w:val="en-US"/>
          </w:rPr>
          <w:t>Axegnal</w:t>
        </w:r>
        <w:proofErr w:type="spellEnd"/>
        <w:r>
          <w:rPr>
            <w:rFonts w:ascii="Arial" w:hAnsi="Arial" w:cs="Arial"/>
            <w:i/>
            <w:sz w:val="20"/>
            <w:szCs w:val="20"/>
            <w:lang w:val="en-US"/>
          </w:rPr>
          <w:t>: Tax and Economic Insights Journal</w:t>
        </w:r>
        <w:r w:rsidR="00C91F3A">
          <w:rPr>
            <w:rFonts w:ascii="Arial" w:hAnsi="Arial" w:cs="Arial"/>
            <w:i/>
            <w:sz w:val="20"/>
            <w:szCs w:val="20"/>
            <w:lang w:val="en-US"/>
          </w:rPr>
          <w:t xml:space="preserve">, </w:t>
        </w:r>
        <w:r w:rsidR="00FA462C" w:rsidRPr="00AB3387">
          <w:rPr>
            <w:rFonts w:ascii="Arial" w:hAnsi="Arial" w:cs="Arial"/>
            <w:bCs/>
            <w:i/>
            <w:iCs/>
            <w:sz w:val="20"/>
            <w:szCs w:val="20"/>
          </w:rPr>
          <w:t>Vol.</w:t>
        </w:r>
        <w:r w:rsidR="00F53491">
          <w:rPr>
            <w:rFonts w:ascii="Arial" w:hAnsi="Arial" w:cs="Arial"/>
            <w:bCs/>
            <w:i/>
            <w:iCs/>
            <w:sz w:val="20"/>
            <w:szCs w:val="20"/>
            <w:lang w:val="en-US"/>
          </w:rPr>
          <w:t xml:space="preserve"> </w:t>
        </w:r>
        <w:r w:rsidR="00E8412C">
          <w:rPr>
            <w:rFonts w:ascii="Arial" w:hAnsi="Arial" w:cs="Arial"/>
            <w:bCs/>
            <w:i/>
            <w:iCs/>
            <w:sz w:val="20"/>
            <w:szCs w:val="20"/>
          </w:rPr>
          <w:t>1</w:t>
        </w:r>
        <w:r w:rsidR="00FA462C" w:rsidRPr="00AB3387">
          <w:rPr>
            <w:rFonts w:ascii="Arial" w:hAnsi="Arial" w:cs="Arial"/>
            <w:bCs/>
            <w:i/>
            <w:iCs/>
            <w:sz w:val="20"/>
            <w:szCs w:val="20"/>
            <w:lang w:val="en-US"/>
          </w:rPr>
          <w:t xml:space="preserve"> (</w:t>
        </w:r>
        <w:r w:rsidR="00917888">
          <w:rPr>
            <w:rFonts w:ascii="Arial" w:hAnsi="Arial" w:cs="Arial"/>
            <w:bCs/>
            <w:i/>
            <w:iCs/>
            <w:sz w:val="20"/>
            <w:szCs w:val="20"/>
            <w:lang w:val="en-US"/>
          </w:rPr>
          <w:t>1</w:t>
        </w:r>
        <w:r w:rsidR="00FA462C" w:rsidRPr="00AB3387">
          <w:rPr>
            <w:rFonts w:ascii="Arial" w:hAnsi="Arial" w:cs="Arial"/>
            <w:bCs/>
            <w:i/>
            <w:iCs/>
            <w:sz w:val="20"/>
            <w:szCs w:val="20"/>
            <w:lang w:val="en-US"/>
          </w:rPr>
          <w:t xml:space="preserve">) </w:t>
        </w:r>
        <w:r w:rsidR="00F53491">
          <w:rPr>
            <w:rFonts w:ascii="Arial" w:hAnsi="Arial" w:cs="Arial"/>
            <w:bCs/>
            <w:i/>
            <w:iCs/>
            <w:sz w:val="20"/>
            <w:szCs w:val="20"/>
            <w:lang w:val="en-US"/>
          </w:rPr>
          <w:t>202</w:t>
        </w:r>
        <w:r w:rsidR="00DC6749">
          <w:rPr>
            <w:rFonts w:ascii="Arial" w:hAnsi="Arial" w:cs="Arial"/>
            <w:bCs/>
            <w:i/>
            <w:iCs/>
            <w:sz w:val="20"/>
            <w:szCs w:val="20"/>
            <w:lang w:val="en-US"/>
          </w:rPr>
          <w:t>4</w:t>
        </w:r>
      </w:p>
    </w:sdtContent>
  </w:sdt>
  <w:p w14:paraId="1A106454" w14:textId="77777777" w:rsidR="00FA462C" w:rsidRPr="00FA462C" w:rsidRDefault="00FA462C" w:rsidP="00FA462C">
    <w:pPr>
      <w:pStyle w:val="Header"/>
      <w:ind w:firstLine="0"/>
      <w:rPr>
        <w:rFonts w:ascii="Arial" w:hAnsi="Arial" w:cs="Arial"/>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891033"/>
      <w:docPartObj>
        <w:docPartGallery w:val="Page Numbers (Bottom of Page)"/>
        <w:docPartUnique/>
      </w:docPartObj>
    </w:sdtPr>
    <w:sdtContent>
      <w:p w14:paraId="64B95F1A" w14:textId="32E054B2" w:rsidR="00FA462C" w:rsidRDefault="00246B2D" w:rsidP="00E8412C">
        <w:pPr>
          <w:pStyle w:val="Header"/>
          <w:ind w:firstLine="0"/>
          <w:jc w:val="right"/>
        </w:pPr>
        <w:proofErr w:type="spellStart"/>
        <w:r>
          <w:rPr>
            <w:rFonts w:ascii="Arial" w:hAnsi="Arial" w:cs="Arial"/>
            <w:i/>
            <w:sz w:val="20"/>
            <w:szCs w:val="20"/>
            <w:lang w:val="en-US"/>
          </w:rPr>
          <w:t>Axegnal</w:t>
        </w:r>
        <w:proofErr w:type="spellEnd"/>
        <w:r>
          <w:rPr>
            <w:rFonts w:ascii="Arial" w:hAnsi="Arial" w:cs="Arial"/>
            <w:i/>
            <w:sz w:val="20"/>
            <w:szCs w:val="20"/>
            <w:lang w:val="en-US"/>
          </w:rPr>
          <w:t>: Tax and Economic Insights Journal</w:t>
        </w:r>
        <w:r w:rsidR="00FA462C" w:rsidRPr="00AB3387">
          <w:rPr>
            <w:rFonts w:ascii="Arial" w:hAnsi="Arial" w:cs="Arial"/>
            <w:i/>
            <w:sz w:val="20"/>
            <w:szCs w:val="20"/>
            <w:lang w:val="en-US"/>
          </w:rPr>
          <w:t xml:space="preserve">, </w:t>
        </w:r>
        <w:r w:rsidR="00FA462C" w:rsidRPr="00AB3387">
          <w:rPr>
            <w:rFonts w:ascii="Arial" w:hAnsi="Arial" w:cs="Arial"/>
            <w:bCs/>
            <w:i/>
            <w:iCs/>
            <w:sz w:val="20"/>
            <w:szCs w:val="20"/>
          </w:rPr>
          <w:t xml:space="preserve">Vol. </w:t>
        </w:r>
        <w:r w:rsidR="00E8412C">
          <w:rPr>
            <w:rFonts w:ascii="Arial" w:hAnsi="Arial" w:cs="Arial"/>
            <w:bCs/>
            <w:i/>
            <w:iCs/>
            <w:sz w:val="20"/>
            <w:szCs w:val="20"/>
          </w:rPr>
          <w:t>1</w:t>
        </w:r>
        <w:r w:rsidR="00FA462C" w:rsidRPr="00AB3387">
          <w:rPr>
            <w:rFonts w:ascii="Arial" w:hAnsi="Arial" w:cs="Arial"/>
            <w:bCs/>
            <w:i/>
            <w:iCs/>
            <w:sz w:val="20"/>
            <w:szCs w:val="20"/>
            <w:lang w:val="en-US"/>
          </w:rPr>
          <w:t xml:space="preserve"> (</w:t>
        </w:r>
        <w:r w:rsidR="00F53491">
          <w:rPr>
            <w:rFonts w:ascii="Arial" w:hAnsi="Arial" w:cs="Arial"/>
            <w:bCs/>
            <w:i/>
            <w:iCs/>
            <w:sz w:val="20"/>
            <w:szCs w:val="20"/>
          </w:rPr>
          <w:t>1</w:t>
        </w:r>
        <w:r w:rsidR="00FA462C" w:rsidRPr="00AB3387">
          <w:rPr>
            <w:rFonts w:ascii="Arial" w:hAnsi="Arial" w:cs="Arial"/>
            <w:bCs/>
            <w:i/>
            <w:iCs/>
            <w:sz w:val="20"/>
            <w:szCs w:val="20"/>
            <w:lang w:val="en-US"/>
          </w:rPr>
          <w:t xml:space="preserve">) </w:t>
        </w:r>
        <w:r w:rsidR="00F53491">
          <w:rPr>
            <w:rFonts w:ascii="Arial" w:hAnsi="Arial" w:cs="Arial"/>
            <w:bCs/>
            <w:i/>
            <w:iCs/>
            <w:sz w:val="20"/>
            <w:szCs w:val="20"/>
          </w:rPr>
          <w:t>202</w:t>
        </w:r>
        <w:r w:rsidR="001C5B38">
          <w:rPr>
            <w:rFonts w:ascii="Arial" w:hAnsi="Arial" w:cs="Arial"/>
            <w:bCs/>
            <w:i/>
            <w:iCs/>
            <w:sz w:val="20"/>
            <w:szCs w:val="20"/>
          </w:rPr>
          <w:t>4</w:t>
        </w:r>
      </w:p>
    </w:sdtContent>
  </w:sdt>
  <w:p w14:paraId="3682583E" w14:textId="77777777" w:rsidR="002554A4" w:rsidRPr="005265DE" w:rsidRDefault="002554A4" w:rsidP="00FA462C">
    <w:pPr>
      <w:pStyle w:val="JBPCorrespondingAutho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A58D" w14:textId="77777777" w:rsidR="00263292" w:rsidRDefault="00263292" w:rsidP="00FA462C">
    <w:pPr>
      <w:pStyle w:val="JBPCorrespondingAuthor"/>
    </w:pPr>
  </w:p>
  <w:p w14:paraId="45AEDA87" w14:textId="588A4DCF" w:rsidR="00243FB0" w:rsidRPr="00F53491" w:rsidRDefault="00263292" w:rsidP="003D6C54">
    <w:pPr>
      <w:pStyle w:val="JBPCorrespondingAuthor"/>
      <w:jc w:val="both"/>
      <w:rPr>
        <w:szCs w:val="16"/>
        <w:lang w:val="id-ID"/>
      </w:rPr>
    </w:pPr>
    <w:r w:rsidRPr="00263292">
      <w:rPr>
        <w:rFonts w:cs="Arial"/>
        <w:bCs/>
        <w:iCs/>
        <w:szCs w:val="16"/>
        <w:lang w:val="en-US"/>
      </w:rPr>
      <w:t>©</w:t>
    </w:r>
    <w:r>
      <w:rPr>
        <w:rFonts w:cs="Arial"/>
        <w:bCs/>
        <w:iCs/>
        <w:szCs w:val="16"/>
        <w:lang w:val="en-US"/>
      </w:rPr>
      <w:t xml:space="preserve"> </w:t>
    </w:r>
    <w:r w:rsidR="00243FB0">
      <w:rPr>
        <w:rFonts w:cs="Arial"/>
        <w:bCs/>
        <w:iCs/>
        <w:szCs w:val="16"/>
        <w:lang w:val="id-ID"/>
      </w:rPr>
      <w:t xml:space="preserve">Author(s), </w:t>
    </w:r>
    <w:proofErr w:type="spellStart"/>
    <w:r w:rsidR="00246B2D">
      <w:rPr>
        <w:rFonts w:cs="Arial"/>
        <w:bCs/>
        <w:iCs/>
        <w:szCs w:val="16"/>
        <w:lang w:val="en-US"/>
      </w:rPr>
      <w:t>Axegnal</w:t>
    </w:r>
    <w:proofErr w:type="spellEnd"/>
    <w:r w:rsidR="00246B2D">
      <w:rPr>
        <w:rFonts w:cs="Arial"/>
        <w:bCs/>
        <w:iCs/>
        <w:szCs w:val="16"/>
        <w:lang w:val="en-US"/>
      </w:rPr>
      <w:t>: Tax and Economic Insights Journal</w:t>
    </w:r>
  </w:p>
  <w:p w14:paraId="600251BF" w14:textId="77777777" w:rsidR="00263292" w:rsidRPr="00F53491" w:rsidRDefault="00263292" w:rsidP="00003976">
    <w:pPr>
      <w:pStyle w:val="JBPCorrespondingAuthor"/>
      <w:jc w:val="both"/>
      <w:rPr>
        <w:szCs w:val="16"/>
        <w:lang w:val="id-ID"/>
      </w:rPr>
    </w:pPr>
  </w:p>
  <w:p w14:paraId="5406EB05" w14:textId="77777777" w:rsidR="00FA462C" w:rsidRDefault="00FA4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BF17" w14:textId="77777777" w:rsidR="00867EC9" w:rsidRDefault="00867EC9" w:rsidP="009A7335">
      <w:r>
        <w:separator/>
      </w:r>
    </w:p>
  </w:footnote>
  <w:footnote w:type="continuationSeparator" w:id="0">
    <w:p w14:paraId="00C70E4B" w14:textId="77777777" w:rsidR="00867EC9" w:rsidRDefault="00867EC9" w:rsidP="009A7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3DF6" w14:textId="4767FA1B" w:rsidR="002554A4" w:rsidRPr="00920864" w:rsidRDefault="002554A4" w:rsidP="00920864">
    <w:pPr>
      <w:pStyle w:val="IntenseQuote"/>
      <w:jc w:val="right"/>
      <w:rPr>
        <w:rFonts w:ascii="Arial" w:hAnsi="Arial" w:cs="Arial"/>
        <w:b w:val="0"/>
        <w:color w:val="auto"/>
        <w:sz w:val="20"/>
        <w:szCs w:val="20"/>
      </w:rPr>
    </w:pPr>
    <w:r w:rsidRPr="009F735D">
      <w:rPr>
        <w:rFonts w:ascii="Arial" w:hAnsi="Arial" w:cs="Arial"/>
        <w:b w:val="0"/>
        <w:noProof/>
        <w:color w:val="auto"/>
        <w:sz w:val="20"/>
        <w:szCs w:val="20"/>
        <w:lang w:eastAsia="id-ID"/>
      </w:rPr>
      <mc:AlternateContent>
        <mc:Choice Requires="wps">
          <w:drawing>
            <wp:anchor distT="0" distB="0" distL="114300" distR="114300" simplePos="0" relativeHeight="251657216" behindDoc="0" locked="0" layoutInCell="1" allowOverlap="1" wp14:anchorId="2B0F17B6" wp14:editId="7D0D71A9">
              <wp:simplePos x="0" y="0"/>
              <wp:positionH relativeFrom="margin">
                <wp:posOffset>-8255</wp:posOffset>
              </wp:positionH>
              <wp:positionV relativeFrom="margin">
                <wp:posOffset>-2076196</wp:posOffset>
              </wp:positionV>
              <wp:extent cx="593979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593979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8D79F"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65pt,-163.5pt" to="467.0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" strokecolor="black [3200]" strokeweight="1pt">
              <v:stroke joinstyle="miter"/>
              <w10:wrap anchorx="margin" anchory="margin"/>
            </v:line>
          </w:pict>
        </mc:Fallback>
      </mc:AlternateContent>
    </w:r>
    <w:r w:rsidR="0007198F">
      <w:rPr>
        <w:rFonts w:ascii="Arial" w:hAnsi="Arial" w:cs="Arial"/>
        <w:b w:val="0"/>
        <w:color w:val="auto"/>
        <w:sz w:val="20"/>
        <w:szCs w:val="20"/>
      </w:rPr>
      <w:t>Nasirah, Rifqi Nur Wahyudi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D74A" w14:textId="4A35041F" w:rsidR="00FA462C" w:rsidRPr="0007198F" w:rsidRDefault="0007198F" w:rsidP="0007198F">
    <w:pPr>
      <w:pStyle w:val="Header"/>
      <w:rPr>
        <w:rFonts w:ascii="Cambria" w:hAnsi="Cambria"/>
        <w:sz w:val="20"/>
        <w:szCs w:val="20"/>
      </w:rPr>
    </w:pPr>
    <w:proofErr w:type="spellStart"/>
    <w:r w:rsidRPr="0007198F">
      <w:rPr>
        <w:rFonts w:ascii="Cambria" w:hAnsi="Cambria" w:cs="Arial"/>
        <w:sz w:val="20"/>
        <w:szCs w:val="20"/>
        <w:lang w:val="en-US"/>
      </w:rPr>
      <w:t>Pengaruh</w:t>
    </w:r>
    <w:proofErr w:type="spellEnd"/>
    <w:r w:rsidRPr="0007198F">
      <w:rPr>
        <w:rFonts w:ascii="Cambria" w:hAnsi="Cambria" w:cs="Arial"/>
        <w:sz w:val="20"/>
        <w:szCs w:val="20"/>
        <w:lang w:val="en-US"/>
      </w:rPr>
      <w:t xml:space="preserve"> </w:t>
    </w:r>
    <w:r w:rsidRPr="000920A7">
      <w:rPr>
        <w:rFonts w:ascii="Cambria" w:hAnsi="Cambria" w:cs="Arial"/>
        <w:i/>
        <w:iCs/>
        <w:sz w:val="20"/>
        <w:szCs w:val="20"/>
        <w:lang w:val="en-US"/>
      </w:rPr>
      <w:t>E-Billing System</w:t>
    </w:r>
    <w:r w:rsidRPr="0007198F">
      <w:rPr>
        <w:rFonts w:ascii="Cambria" w:hAnsi="Cambria" w:cs="Arial"/>
        <w:sz w:val="20"/>
        <w:szCs w:val="20"/>
        <w:lang w:val="en-US"/>
      </w:rPr>
      <w:t xml:space="preserve"> Dalam </w:t>
    </w:r>
    <w:proofErr w:type="spellStart"/>
    <w:r w:rsidRPr="0007198F">
      <w:rPr>
        <w:rFonts w:ascii="Cambria" w:hAnsi="Cambria" w:cs="Arial"/>
        <w:sz w:val="20"/>
        <w:szCs w:val="20"/>
        <w:lang w:val="en-US"/>
      </w:rPr>
      <w:t>Pembayaran</w:t>
    </w:r>
    <w:proofErr w:type="spellEnd"/>
    <w:r w:rsidRPr="0007198F">
      <w:rPr>
        <w:rFonts w:ascii="Cambria" w:hAnsi="Cambria" w:cs="Arial"/>
        <w:sz w:val="20"/>
        <w:szCs w:val="20"/>
        <w:lang w:val="en-US"/>
      </w:rPr>
      <w:t xml:space="preserve"> Pajak</w:t>
    </w:r>
    <w:r w:rsidR="003D3799">
      <w:rPr>
        <w:rFonts w:ascii="Cambria" w:hAnsi="Cambria" w:cs="Arial"/>
        <w:sz w:val="20"/>
        <w:szCs w:val="20"/>
        <w:lang w:val="en-US"/>
      </w:rPr>
      <w:t xml:space="preserve"> Bagi Wajib Pajak di KPP Pratama Kota </w:t>
    </w:r>
    <w:proofErr w:type="spellStart"/>
    <w:r w:rsidR="003D3799">
      <w:rPr>
        <w:rFonts w:ascii="Cambria" w:hAnsi="Cambria" w:cs="Arial"/>
        <w:sz w:val="20"/>
        <w:szCs w:val="20"/>
        <w:lang w:val="en-US"/>
      </w:rPr>
      <w:t>Palopo</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7CB5" w14:textId="346F5C8C" w:rsidR="00375F54" w:rsidRDefault="00D81BF2" w:rsidP="00375F54">
    <w:pPr>
      <w:pStyle w:val="Header"/>
      <w:ind w:firstLine="0"/>
      <w:jc w:val="center"/>
      <w:rPr>
        <w:rFonts w:ascii="Trajan Pro" w:hAnsi="Trajan Pro"/>
        <w:b/>
        <w:bCs/>
        <w:sz w:val="28"/>
        <w:szCs w:val="32"/>
        <w:lang w:val="en-US"/>
      </w:rPr>
    </w:pPr>
    <w:r>
      <w:rPr>
        <w:rFonts w:ascii="Trajan Pro" w:hAnsi="Trajan Pro"/>
        <w:b/>
        <w:bCs/>
        <w:noProof/>
        <w:sz w:val="28"/>
        <w:szCs w:val="32"/>
        <w:lang w:val="en-US"/>
      </w:rPr>
      <w:drawing>
        <wp:anchor distT="0" distB="0" distL="114300" distR="114300" simplePos="0" relativeHeight="251658240" behindDoc="1" locked="0" layoutInCell="1" allowOverlap="1" wp14:anchorId="701C5327" wp14:editId="6D3C4FE8">
          <wp:simplePos x="0" y="0"/>
          <wp:positionH relativeFrom="page">
            <wp:align>right</wp:align>
          </wp:positionH>
          <wp:positionV relativeFrom="paragraph">
            <wp:posOffset>-901700</wp:posOffset>
          </wp:positionV>
          <wp:extent cx="7556500" cy="1479550"/>
          <wp:effectExtent l="0" t="0" r="6350" b="6350"/>
          <wp:wrapNone/>
          <wp:docPr id="517414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9550"/>
                  </a:xfrm>
                  <a:prstGeom prst="rect">
                    <a:avLst/>
                  </a:prstGeom>
                  <a:noFill/>
                  <a:ln>
                    <a:noFill/>
                  </a:ln>
                </pic:spPr>
              </pic:pic>
            </a:graphicData>
          </a:graphic>
          <wp14:sizeRelH relativeFrom="margin">
            <wp14:pctWidth>0</wp14:pctWidth>
          </wp14:sizeRelH>
        </wp:anchor>
      </w:drawing>
    </w:r>
  </w:p>
  <w:p w14:paraId="7E82F985" w14:textId="77777777" w:rsidR="00D81BF2" w:rsidRDefault="00D81BF2" w:rsidP="00375F54">
    <w:pPr>
      <w:pStyle w:val="Header"/>
      <w:ind w:firstLine="0"/>
      <w:jc w:val="center"/>
      <w:rPr>
        <w:rFonts w:ascii="Trajan Pro" w:hAnsi="Trajan Pro"/>
        <w:b/>
        <w:bCs/>
        <w:sz w:val="28"/>
        <w:szCs w:val="32"/>
        <w:lang w:val="en-US"/>
      </w:rPr>
    </w:pPr>
  </w:p>
  <w:p w14:paraId="20D5529E" w14:textId="6238B472" w:rsidR="00D81BF2" w:rsidRPr="00375F54" w:rsidRDefault="00D81BF2" w:rsidP="00375F54">
    <w:pPr>
      <w:pStyle w:val="Header"/>
      <w:ind w:firstLine="0"/>
      <w:jc w:val="center"/>
      <w:rPr>
        <w:rFonts w:ascii="Trajan Pro" w:hAnsi="Trajan Pro"/>
        <w:b/>
        <w:bCs/>
        <w:sz w:val="28"/>
        <w:szCs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2EDC"/>
    <w:multiLevelType w:val="multilevel"/>
    <w:tmpl w:val="20A0E64C"/>
    <w:styleLink w:val="JBPMultilevelList4"/>
    <w:lvl w:ilvl="0">
      <w:start w:val="1"/>
      <w:numFmt w:val="decimal"/>
      <w:lvlText w:val="%1)"/>
      <w:lvlJc w:val="left"/>
      <w:pPr>
        <w:ind w:left="284" w:firstLine="567"/>
      </w:pPr>
      <w:rPr>
        <w:rFonts w:hint="default"/>
      </w:rPr>
    </w:lvl>
    <w:lvl w:ilvl="1">
      <w:start w:val="1"/>
      <w:numFmt w:val="lowerLetter"/>
      <w:lvlText w:val="%2)"/>
      <w:lvlJc w:val="left"/>
      <w:pPr>
        <w:ind w:left="1571" w:hanging="360"/>
      </w:pPr>
      <w:rPr>
        <w:rFonts w:hint="default"/>
      </w:rPr>
    </w:lvl>
    <w:lvl w:ilvl="2">
      <w:start w:val="1"/>
      <w:numFmt w:val="lowerRoman"/>
      <w:lvlText w:val="%3)"/>
      <w:lvlJc w:val="left"/>
      <w:pPr>
        <w:ind w:left="1931" w:hanging="360"/>
      </w:pPr>
      <w:rPr>
        <w:rFonts w:hint="default"/>
      </w:rPr>
    </w:lvl>
    <w:lvl w:ilvl="3">
      <w:start w:val="1"/>
      <w:numFmt w:val="lowerLetter"/>
      <w:pStyle w:val="JBPHeading4"/>
      <w:lvlText w:val="%4)"/>
      <w:lvlJc w:val="left"/>
      <w:pPr>
        <w:ind w:left="851" w:hanging="426"/>
      </w:pPr>
      <w:rPr>
        <w:rFonts w:ascii="Cambria" w:hAnsi="Cambria" w:hint="default"/>
        <w:i/>
        <w:sz w:val="20"/>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 w15:restartNumberingAfterBreak="0">
    <w:nsid w:val="0999552D"/>
    <w:multiLevelType w:val="multilevel"/>
    <w:tmpl w:val="5F7228F8"/>
    <w:lvl w:ilvl="0">
      <w:start w:val="2"/>
      <w:numFmt w:val="decimal"/>
      <w:lvlText w:val="%1."/>
      <w:lvlJc w:val="left"/>
      <w:pPr>
        <w:tabs>
          <w:tab w:val="num" w:pos="0"/>
        </w:tabs>
        <w:ind w:left="720" w:hanging="360"/>
      </w:pPr>
      <w:rPr>
        <w:rFonts w:ascii="Arial" w:hAnsi="Arial" w:cs="Times New Roman" w:hint="default"/>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4"/>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decimal"/>
      <w:lvlText w:val="%6."/>
      <w:lvlJc w:val="left"/>
      <w:pPr>
        <w:tabs>
          <w:tab w:val="num" w:pos="0"/>
        </w:tabs>
        <w:ind w:left="4320" w:hanging="180"/>
      </w:p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F322862"/>
    <w:multiLevelType w:val="hybridMultilevel"/>
    <w:tmpl w:val="79869652"/>
    <w:lvl w:ilvl="0" w:tplc="04A6A010">
      <w:numFmt w:val="bullet"/>
      <w:lvlText w:val="❏"/>
      <w:lvlJc w:val="left"/>
      <w:pPr>
        <w:ind w:left="952" w:hanging="428"/>
      </w:pPr>
      <w:rPr>
        <w:rFonts w:ascii="VL PGothic" w:eastAsia="VL PGothic" w:hAnsi="VL PGothic" w:cs="VL PGothic" w:hint="default"/>
        <w:w w:val="88"/>
        <w:sz w:val="24"/>
        <w:szCs w:val="24"/>
        <w:lang w:val="id" w:eastAsia="en-US" w:bidi="ar-SA"/>
      </w:rPr>
    </w:lvl>
    <w:lvl w:ilvl="1" w:tplc="04210003" w:tentative="1">
      <w:start w:val="1"/>
      <w:numFmt w:val="bullet"/>
      <w:lvlText w:val="o"/>
      <w:lvlJc w:val="left"/>
      <w:pPr>
        <w:ind w:left="1865" w:hanging="360"/>
      </w:pPr>
      <w:rPr>
        <w:rFonts w:ascii="Courier New" w:hAnsi="Courier New" w:cs="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cs="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cs="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3" w15:restartNumberingAfterBreak="0">
    <w:nsid w:val="171A7970"/>
    <w:multiLevelType w:val="multilevel"/>
    <w:tmpl w:val="4E04877C"/>
    <w:lvl w:ilvl="0">
      <w:start w:val="2"/>
      <w:numFmt w:val="decimal"/>
      <w:lvlText w:val="%1."/>
      <w:lvlJc w:val="left"/>
      <w:pPr>
        <w:tabs>
          <w:tab w:val="num" w:pos="0"/>
        </w:tabs>
        <w:ind w:left="720" w:hanging="360"/>
      </w:pPr>
      <w:rPr>
        <w:rFonts w:ascii="Arial" w:hAnsi="Arial" w:cs="Times New Roman" w:hint="default"/>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4"/>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decimal"/>
      <w:lvlText w:val="%6."/>
      <w:lvlJc w:val="left"/>
      <w:pPr>
        <w:tabs>
          <w:tab w:val="num" w:pos="0"/>
        </w:tabs>
        <w:ind w:left="4320" w:hanging="180"/>
      </w:p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2A4D15AF"/>
    <w:multiLevelType w:val="hybridMultilevel"/>
    <w:tmpl w:val="2F2023D4"/>
    <w:lvl w:ilvl="0" w:tplc="04A6A010">
      <w:numFmt w:val="bullet"/>
      <w:lvlText w:val="❏"/>
      <w:lvlJc w:val="left"/>
      <w:pPr>
        <w:ind w:left="527" w:hanging="428"/>
      </w:pPr>
      <w:rPr>
        <w:rFonts w:ascii="VL PGothic" w:eastAsia="VL PGothic" w:hAnsi="VL PGothic" w:cs="VL PGothic" w:hint="default"/>
        <w:w w:val="88"/>
        <w:sz w:val="24"/>
        <w:szCs w:val="24"/>
        <w:lang w:val="id" w:eastAsia="en-US" w:bidi="ar-SA"/>
      </w:rPr>
    </w:lvl>
    <w:lvl w:ilvl="1" w:tplc="F2764602">
      <w:numFmt w:val="bullet"/>
      <w:lvlText w:val="•"/>
      <w:lvlJc w:val="left"/>
      <w:pPr>
        <w:ind w:left="1392" w:hanging="428"/>
      </w:pPr>
      <w:rPr>
        <w:rFonts w:hint="default"/>
        <w:lang w:val="id" w:eastAsia="en-US" w:bidi="ar-SA"/>
      </w:rPr>
    </w:lvl>
    <w:lvl w:ilvl="2" w:tplc="33FE22A6">
      <w:numFmt w:val="bullet"/>
      <w:lvlText w:val="•"/>
      <w:lvlJc w:val="left"/>
      <w:pPr>
        <w:ind w:left="2265" w:hanging="428"/>
      </w:pPr>
      <w:rPr>
        <w:rFonts w:hint="default"/>
        <w:lang w:val="id" w:eastAsia="en-US" w:bidi="ar-SA"/>
      </w:rPr>
    </w:lvl>
    <w:lvl w:ilvl="3" w:tplc="AEC2D2AC">
      <w:numFmt w:val="bullet"/>
      <w:lvlText w:val="•"/>
      <w:lvlJc w:val="left"/>
      <w:pPr>
        <w:ind w:left="3137" w:hanging="428"/>
      </w:pPr>
      <w:rPr>
        <w:rFonts w:hint="default"/>
        <w:lang w:val="id" w:eastAsia="en-US" w:bidi="ar-SA"/>
      </w:rPr>
    </w:lvl>
    <w:lvl w:ilvl="4" w:tplc="D0DAF89A">
      <w:numFmt w:val="bullet"/>
      <w:lvlText w:val="•"/>
      <w:lvlJc w:val="left"/>
      <w:pPr>
        <w:ind w:left="4010" w:hanging="428"/>
      </w:pPr>
      <w:rPr>
        <w:rFonts w:hint="default"/>
        <w:lang w:val="id" w:eastAsia="en-US" w:bidi="ar-SA"/>
      </w:rPr>
    </w:lvl>
    <w:lvl w:ilvl="5" w:tplc="F41A2DF8">
      <w:numFmt w:val="bullet"/>
      <w:lvlText w:val="•"/>
      <w:lvlJc w:val="left"/>
      <w:pPr>
        <w:ind w:left="4883" w:hanging="428"/>
      </w:pPr>
      <w:rPr>
        <w:rFonts w:hint="default"/>
        <w:lang w:val="id" w:eastAsia="en-US" w:bidi="ar-SA"/>
      </w:rPr>
    </w:lvl>
    <w:lvl w:ilvl="6" w:tplc="D7A094EE">
      <w:numFmt w:val="bullet"/>
      <w:lvlText w:val="•"/>
      <w:lvlJc w:val="left"/>
      <w:pPr>
        <w:ind w:left="5755" w:hanging="428"/>
      </w:pPr>
      <w:rPr>
        <w:rFonts w:hint="default"/>
        <w:lang w:val="id" w:eastAsia="en-US" w:bidi="ar-SA"/>
      </w:rPr>
    </w:lvl>
    <w:lvl w:ilvl="7" w:tplc="EDAC7992">
      <w:numFmt w:val="bullet"/>
      <w:lvlText w:val="•"/>
      <w:lvlJc w:val="left"/>
      <w:pPr>
        <w:ind w:left="6628" w:hanging="428"/>
      </w:pPr>
      <w:rPr>
        <w:rFonts w:hint="default"/>
        <w:lang w:val="id" w:eastAsia="en-US" w:bidi="ar-SA"/>
      </w:rPr>
    </w:lvl>
    <w:lvl w:ilvl="8" w:tplc="58D09152">
      <w:numFmt w:val="bullet"/>
      <w:lvlText w:val="•"/>
      <w:lvlJc w:val="left"/>
      <w:pPr>
        <w:ind w:left="7501" w:hanging="428"/>
      </w:pPr>
      <w:rPr>
        <w:rFonts w:hint="default"/>
        <w:lang w:val="id" w:eastAsia="en-US" w:bidi="ar-SA"/>
      </w:rPr>
    </w:lvl>
  </w:abstractNum>
  <w:abstractNum w:abstractNumId="5" w15:restartNumberingAfterBreak="0">
    <w:nsid w:val="2CE210D0"/>
    <w:multiLevelType w:val="multilevel"/>
    <w:tmpl w:val="8D8CA75A"/>
    <w:styleLink w:val="JBPMultilevelList3"/>
    <w:lvl w:ilvl="0">
      <w:start w:val="1"/>
      <w:numFmt w:val="upperRoman"/>
      <w:lvlText w:val="%1."/>
      <w:lvlJc w:val="left"/>
      <w:pPr>
        <w:ind w:left="454" w:hanging="454"/>
      </w:pPr>
      <w:rPr>
        <w:rFonts w:hint="default"/>
      </w:rPr>
    </w:lvl>
    <w:lvl w:ilvl="1">
      <w:start w:val="1"/>
      <w:numFmt w:val="upperLetter"/>
      <w:lvlText w:val="%2."/>
      <w:lvlJc w:val="left"/>
      <w:pPr>
        <w:ind w:left="284" w:hanging="284"/>
      </w:pPr>
      <w:rPr>
        <w:rFonts w:hint="default"/>
      </w:rPr>
    </w:lvl>
    <w:lvl w:ilvl="2">
      <w:start w:val="1"/>
      <w:numFmt w:val="decimal"/>
      <w:pStyle w:val="JBPHeading3"/>
      <w:lvlText w:val="%3)"/>
      <w:lvlJc w:val="left"/>
      <w:pPr>
        <w:ind w:left="425" w:hanging="425"/>
      </w:pPr>
      <w:rPr>
        <w:rFonts w:ascii="Cambria" w:hAnsi="Cambria" w:hint="default"/>
        <w:i/>
        <w:sz w:val="20"/>
      </w:rPr>
    </w:lvl>
    <w:lvl w:ilvl="3">
      <w:start w:val="1"/>
      <w:numFmt w:val="lowerLetter"/>
      <w:lvlText w:val="%4)"/>
      <w:lvlJc w:val="left"/>
      <w:pPr>
        <w:ind w:left="567" w:hanging="283"/>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2F5453FB"/>
    <w:multiLevelType w:val="hybridMultilevel"/>
    <w:tmpl w:val="C5C00C6C"/>
    <w:lvl w:ilvl="0" w:tplc="0ECE63D2">
      <w:numFmt w:val="bullet"/>
      <w:lvlText w:val=""/>
      <w:lvlJc w:val="left"/>
      <w:pPr>
        <w:ind w:left="720" w:hanging="360"/>
      </w:pPr>
      <w:rPr>
        <w:rFonts w:ascii="Symbol" w:eastAsia="MS Mincho"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35B17FE3"/>
    <w:multiLevelType w:val="hybridMultilevel"/>
    <w:tmpl w:val="6046CFC2"/>
    <w:lvl w:ilvl="0" w:tplc="C5DE7E56">
      <w:start w:val="1"/>
      <w:numFmt w:val="decimal"/>
      <w:lvlText w:val="%1."/>
      <w:lvlJc w:val="left"/>
      <w:pPr>
        <w:ind w:left="720" w:hanging="360"/>
      </w:pPr>
      <w:rPr>
        <w:rFonts w:ascii="Arial" w:hAnsi="Arial" w:cs="Arial"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55D4633"/>
    <w:multiLevelType w:val="multilevel"/>
    <w:tmpl w:val="5F5228C6"/>
    <w:styleLink w:val="JBPMultilevelList2"/>
    <w:lvl w:ilvl="0">
      <w:start w:val="1"/>
      <w:numFmt w:val="upperRoman"/>
      <w:lvlText w:val="%1."/>
      <w:lvlJc w:val="left"/>
      <w:pPr>
        <w:ind w:left="425" w:hanging="425"/>
      </w:pPr>
      <w:rPr>
        <w:rFonts w:ascii="Cambria" w:hAnsi="Cambria" w:hint="default"/>
        <w:b/>
        <w:sz w:val="28"/>
      </w:rPr>
    </w:lvl>
    <w:lvl w:ilvl="1">
      <w:start w:val="1"/>
      <w:numFmt w:val="upperLetter"/>
      <w:pStyle w:val="JBPHeading2"/>
      <w:lvlText w:val="%2."/>
      <w:lvlJc w:val="left"/>
      <w:pPr>
        <w:ind w:left="425" w:hanging="425"/>
      </w:pPr>
      <w:rPr>
        <w:rFonts w:ascii="Cambria" w:hAnsi="Cambria" w:hint="default"/>
        <w:b/>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02E294E"/>
    <w:multiLevelType w:val="multilevel"/>
    <w:tmpl w:val="11DC704E"/>
    <w:styleLink w:val="JBPMultilevelList"/>
    <w:lvl w:ilvl="0">
      <w:start w:val="1"/>
      <w:numFmt w:val="upperRoman"/>
      <w:pStyle w:val="JBPHeading1"/>
      <w:lvlText w:val="%1."/>
      <w:lvlJc w:val="left"/>
      <w:pPr>
        <w:ind w:left="425" w:hanging="425"/>
      </w:pPr>
      <w:rPr>
        <w:rFonts w:ascii="Cambria" w:hAnsi="Cambria" w:hint="default"/>
        <w:b/>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7731527"/>
    <w:multiLevelType w:val="hybridMultilevel"/>
    <w:tmpl w:val="8632A1F0"/>
    <w:lvl w:ilvl="0" w:tplc="23DC0176">
      <w:start w:val="1"/>
      <w:numFmt w:val="lowerLetter"/>
      <w:lvlText w:val="%1."/>
      <w:lvlJc w:val="left"/>
      <w:pPr>
        <w:ind w:left="259" w:hanging="360"/>
      </w:pPr>
      <w:rPr>
        <w:rFonts w:hint="default"/>
      </w:rPr>
    </w:lvl>
    <w:lvl w:ilvl="1" w:tplc="04210019" w:tentative="1">
      <w:start w:val="1"/>
      <w:numFmt w:val="lowerLetter"/>
      <w:lvlText w:val="%2."/>
      <w:lvlJc w:val="left"/>
      <w:pPr>
        <w:ind w:left="979" w:hanging="360"/>
      </w:pPr>
    </w:lvl>
    <w:lvl w:ilvl="2" w:tplc="0421001B" w:tentative="1">
      <w:start w:val="1"/>
      <w:numFmt w:val="lowerRoman"/>
      <w:lvlText w:val="%3."/>
      <w:lvlJc w:val="right"/>
      <w:pPr>
        <w:ind w:left="1699" w:hanging="180"/>
      </w:pPr>
    </w:lvl>
    <w:lvl w:ilvl="3" w:tplc="0421000F" w:tentative="1">
      <w:start w:val="1"/>
      <w:numFmt w:val="decimal"/>
      <w:lvlText w:val="%4."/>
      <w:lvlJc w:val="left"/>
      <w:pPr>
        <w:ind w:left="2419" w:hanging="360"/>
      </w:pPr>
    </w:lvl>
    <w:lvl w:ilvl="4" w:tplc="04210019" w:tentative="1">
      <w:start w:val="1"/>
      <w:numFmt w:val="lowerLetter"/>
      <w:lvlText w:val="%5."/>
      <w:lvlJc w:val="left"/>
      <w:pPr>
        <w:ind w:left="3139" w:hanging="360"/>
      </w:pPr>
    </w:lvl>
    <w:lvl w:ilvl="5" w:tplc="0421001B" w:tentative="1">
      <w:start w:val="1"/>
      <w:numFmt w:val="lowerRoman"/>
      <w:lvlText w:val="%6."/>
      <w:lvlJc w:val="right"/>
      <w:pPr>
        <w:ind w:left="3859" w:hanging="180"/>
      </w:pPr>
    </w:lvl>
    <w:lvl w:ilvl="6" w:tplc="0421000F" w:tentative="1">
      <w:start w:val="1"/>
      <w:numFmt w:val="decimal"/>
      <w:lvlText w:val="%7."/>
      <w:lvlJc w:val="left"/>
      <w:pPr>
        <w:ind w:left="4579" w:hanging="360"/>
      </w:pPr>
    </w:lvl>
    <w:lvl w:ilvl="7" w:tplc="04210019" w:tentative="1">
      <w:start w:val="1"/>
      <w:numFmt w:val="lowerLetter"/>
      <w:lvlText w:val="%8."/>
      <w:lvlJc w:val="left"/>
      <w:pPr>
        <w:ind w:left="5299" w:hanging="360"/>
      </w:pPr>
    </w:lvl>
    <w:lvl w:ilvl="8" w:tplc="0421001B" w:tentative="1">
      <w:start w:val="1"/>
      <w:numFmt w:val="lowerRoman"/>
      <w:lvlText w:val="%9."/>
      <w:lvlJc w:val="right"/>
      <w:pPr>
        <w:ind w:left="6019" w:hanging="180"/>
      </w:pPr>
    </w:lvl>
  </w:abstractNum>
  <w:abstractNum w:abstractNumId="11" w15:restartNumberingAfterBreak="0">
    <w:nsid w:val="624F3F6D"/>
    <w:multiLevelType w:val="multilevel"/>
    <w:tmpl w:val="87E4C734"/>
    <w:styleLink w:val="JBPBulletList1"/>
    <w:lvl w:ilvl="0">
      <w:start w:val="1"/>
      <w:numFmt w:val="bullet"/>
      <w:pStyle w:val="JBPBulletList"/>
      <w:lvlText w:val=""/>
      <w:lvlJc w:val="left"/>
      <w:pPr>
        <w:ind w:left="425" w:hanging="212"/>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3DB1AA7"/>
    <w:multiLevelType w:val="hybridMultilevel"/>
    <w:tmpl w:val="38465E58"/>
    <w:lvl w:ilvl="0" w:tplc="18C2401E">
      <w:start w:val="1"/>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DB4D7D"/>
    <w:multiLevelType w:val="hybridMultilevel"/>
    <w:tmpl w:val="B9429C7E"/>
    <w:lvl w:ilvl="0" w:tplc="0B76FFF4">
      <w:start w:val="1"/>
      <w:numFmt w:val="upp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5D44AF"/>
    <w:multiLevelType w:val="hybridMultilevel"/>
    <w:tmpl w:val="FAF4154A"/>
    <w:lvl w:ilvl="0" w:tplc="250469CC">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C8235D"/>
    <w:multiLevelType w:val="hybridMultilevel"/>
    <w:tmpl w:val="44AA948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7415C6C"/>
    <w:multiLevelType w:val="multilevel"/>
    <w:tmpl w:val="8D8CA75A"/>
    <w:numStyleLink w:val="JBPMultilevelList3"/>
  </w:abstractNum>
  <w:abstractNum w:abstractNumId="17" w15:restartNumberingAfterBreak="0">
    <w:nsid w:val="7980754F"/>
    <w:multiLevelType w:val="multilevel"/>
    <w:tmpl w:val="E6AABDC6"/>
    <w:lvl w:ilvl="0">
      <w:start w:val="4"/>
      <w:numFmt w:val="decimal"/>
      <w:lvlText w:val="%1."/>
      <w:lvlJc w:val="left"/>
      <w:pPr>
        <w:tabs>
          <w:tab w:val="num" w:pos="0"/>
        </w:tabs>
        <w:ind w:left="720" w:hanging="360"/>
      </w:pPr>
      <w:rPr>
        <w:rFonts w:ascii="Arial" w:hAnsi="Arial" w:cs="Times New Roman" w:hint="default"/>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4"/>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decimal"/>
      <w:lvlText w:val="%6."/>
      <w:lvlJc w:val="left"/>
      <w:pPr>
        <w:tabs>
          <w:tab w:val="num" w:pos="0"/>
        </w:tabs>
        <w:ind w:left="4320" w:hanging="180"/>
      </w:p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15:restartNumberingAfterBreak="0">
    <w:nsid w:val="79AB640A"/>
    <w:multiLevelType w:val="hybridMultilevel"/>
    <w:tmpl w:val="53BE2018"/>
    <w:lvl w:ilvl="0" w:tplc="97CA946C">
      <w:start w:val="1"/>
      <w:numFmt w:val="upperRoman"/>
      <w:lvlText w:val="%1."/>
      <w:lvlJc w:val="left"/>
      <w:pPr>
        <w:ind w:left="1080" w:hanging="72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096710">
    <w:abstractNumId w:val="16"/>
  </w:num>
  <w:num w:numId="2" w16cid:durableId="1545024128">
    <w:abstractNumId w:val="14"/>
  </w:num>
  <w:num w:numId="3" w16cid:durableId="1441072935">
    <w:abstractNumId w:val="9"/>
    <w:lvlOverride w:ilvl="0">
      <w:lvl w:ilvl="0">
        <w:start w:val="1"/>
        <w:numFmt w:val="upperRoman"/>
        <w:pStyle w:val="JBPHeading1"/>
        <w:lvlText w:val="%1."/>
        <w:lvlJc w:val="left"/>
        <w:pPr>
          <w:ind w:left="425" w:hanging="425"/>
        </w:pPr>
        <w:rPr>
          <w:rFonts w:ascii="Cambria" w:hAnsi="Cambria" w:hint="default"/>
          <w:b/>
          <w:sz w:val="24"/>
          <w:szCs w:val="24"/>
        </w:rPr>
      </w:lvl>
    </w:lvlOverride>
  </w:num>
  <w:num w:numId="4" w16cid:durableId="13376120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9464335">
    <w:abstractNumId w:val="5"/>
  </w:num>
  <w:num w:numId="6" w16cid:durableId="868301917">
    <w:abstractNumId w:val="0"/>
  </w:num>
  <w:num w:numId="7" w16cid:durableId="529682569">
    <w:abstractNumId w:val="11"/>
    <w:lvlOverride w:ilvl="0">
      <w:lvl w:ilvl="0">
        <w:start w:val="1"/>
        <w:numFmt w:val="bullet"/>
        <w:pStyle w:val="JBPBulletList"/>
        <w:lvlText w:val=""/>
        <w:lvlJc w:val="left"/>
        <w:pPr>
          <w:ind w:left="425" w:hanging="212"/>
        </w:pPr>
        <w:rPr>
          <w:rFonts w:ascii="Symbol" w:hAnsi="Symbol" w:hint="default"/>
          <w:color w:val="auto"/>
        </w:rPr>
      </w:lvl>
    </w:lvlOverride>
  </w:num>
  <w:num w:numId="8" w16cid:durableId="2036496843">
    <w:abstractNumId w:val="8"/>
  </w:num>
  <w:num w:numId="9" w16cid:durableId="1432553132">
    <w:abstractNumId w:val="11"/>
  </w:num>
  <w:num w:numId="10" w16cid:durableId="13895676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4849898">
    <w:abstractNumId w:val="6"/>
  </w:num>
  <w:num w:numId="12" w16cid:durableId="1601912175">
    <w:abstractNumId w:val="9"/>
  </w:num>
  <w:num w:numId="13" w16cid:durableId="789860264">
    <w:abstractNumId w:val="9"/>
  </w:num>
  <w:num w:numId="14" w16cid:durableId="2056151776">
    <w:abstractNumId w:val="9"/>
  </w:num>
  <w:num w:numId="15" w16cid:durableId="1772626828">
    <w:abstractNumId w:val="9"/>
  </w:num>
  <w:num w:numId="16" w16cid:durableId="754589514">
    <w:abstractNumId w:val="18"/>
  </w:num>
  <w:num w:numId="17" w16cid:durableId="1903832373">
    <w:abstractNumId w:val="11"/>
    <w:lvlOverride w:ilvl="0">
      <w:lvl w:ilvl="0">
        <w:start w:val="1"/>
        <w:numFmt w:val="bullet"/>
        <w:pStyle w:val="JBPBulletList"/>
        <w:lvlText w:val=""/>
        <w:lvlJc w:val="left"/>
        <w:pPr>
          <w:ind w:left="425" w:hanging="212"/>
        </w:pPr>
        <w:rPr>
          <w:rFonts w:ascii="Symbol" w:hAnsi="Symbol" w:hint="default"/>
          <w:color w:val="auto"/>
        </w:rPr>
      </w:lvl>
    </w:lvlOverride>
  </w:num>
  <w:num w:numId="18" w16cid:durableId="399212018">
    <w:abstractNumId w:val="11"/>
    <w:lvlOverride w:ilvl="0">
      <w:lvl w:ilvl="0">
        <w:start w:val="1"/>
        <w:numFmt w:val="bullet"/>
        <w:pStyle w:val="JBPBulletList"/>
        <w:lvlText w:val=""/>
        <w:lvlJc w:val="left"/>
        <w:pPr>
          <w:ind w:left="425" w:hanging="212"/>
        </w:pPr>
        <w:rPr>
          <w:rFonts w:ascii="Symbol" w:hAnsi="Symbol" w:hint="default"/>
          <w:color w:val="auto"/>
        </w:rPr>
      </w:lvl>
    </w:lvlOverride>
  </w:num>
  <w:num w:numId="19" w16cid:durableId="752968733">
    <w:abstractNumId w:val="11"/>
    <w:lvlOverride w:ilvl="0">
      <w:lvl w:ilvl="0">
        <w:start w:val="1"/>
        <w:numFmt w:val="bullet"/>
        <w:pStyle w:val="JBPBulletList"/>
        <w:lvlText w:val=""/>
        <w:lvlJc w:val="left"/>
        <w:pPr>
          <w:ind w:left="425" w:hanging="212"/>
        </w:pPr>
        <w:rPr>
          <w:rFonts w:ascii="Symbol" w:hAnsi="Symbol" w:hint="default"/>
          <w:color w:val="auto"/>
        </w:rPr>
      </w:lvl>
    </w:lvlOverride>
  </w:num>
  <w:num w:numId="20" w16cid:durableId="1313294664">
    <w:abstractNumId w:val="11"/>
    <w:lvlOverride w:ilvl="0">
      <w:lvl w:ilvl="0">
        <w:start w:val="1"/>
        <w:numFmt w:val="bullet"/>
        <w:pStyle w:val="JBPBulletList"/>
        <w:lvlText w:val=""/>
        <w:lvlJc w:val="left"/>
        <w:pPr>
          <w:ind w:left="425" w:hanging="212"/>
        </w:pPr>
        <w:rPr>
          <w:rFonts w:ascii="Symbol" w:hAnsi="Symbol" w:hint="default"/>
          <w:color w:val="auto"/>
        </w:rPr>
      </w:lvl>
    </w:lvlOverride>
  </w:num>
  <w:num w:numId="21" w16cid:durableId="3023468">
    <w:abstractNumId w:val="11"/>
    <w:lvlOverride w:ilvl="0">
      <w:lvl w:ilvl="0">
        <w:start w:val="1"/>
        <w:numFmt w:val="bullet"/>
        <w:pStyle w:val="JBPBulletList"/>
        <w:lvlText w:val=""/>
        <w:lvlJc w:val="left"/>
        <w:pPr>
          <w:ind w:left="425" w:hanging="212"/>
        </w:pPr>
        <w:rPr>
          <w:rFonts w:ascii="Symbol" w:hAnsi="Symbol" w:hint="default"/>
          <w:color w:val="auto"/>
        </w:rPr>
      </w:lvl>
    </w:lvlOverride>
  </w:num>
  <w:num w:numId="22" w16cid:durableId="1161048265">
    <w:abstractNumId w:val="11"/>
    <w:lvlOverride w:ilvl="0">
      <w:lvl w:ilvl="0">
        <w:start w:val="1"/>
        <w:numFmt w:val="bullet"/>
        <w:pStyle w:val="JBPBulletList"/>
        <w:lvlText w:val=""/>
        <w:lvlJc w:val="left"/>
        <w:pPr>
          <w:ind w:left="425" w:hanging="212"/>
        </w:pPr>
        <w:rPr>
          <w:rFonts w:ascii="Symbol" w:hAnsi="Symbol" w:hint="default"/>
          <w:color w:val="auto"/>
        </w:rPr>
      </w:lvl>
    </w:lvlOverride>
  </w:num>
  <w:num w:numId="23" w16cid:durableId="1835293083">
    <w:abstractNumId w:val="11"/>
    <w:lvlOverride w:ilvl="0">
      <w:lvl w:ilvl="0">
        <w:start w:val="1"/>
        <w:numFmt w:val="bullet"/>
        <w:pStyle w:val="JBPBulletList"/>
        <w:lvlText w:val=""/>
        <w:lvlJc w:val="left"/>
        <w:pPr>
          <w:ind w:left="425" w:hanging="212"/>
        </w:pPr>
        <w:rPr>
          <w:rFonts w:ascii="Symbol" w:hAnsi="Symbol" w:hint="default"/>
          <w:color w:val="auto"/>
        </w:rPr>
      </w:lvl>
    </w:lvlOverride>
  </w:num>
  <w:num w:numId="24" w16cid:durableId="804664664">
    <w:abstractNumId w:val="11"/>
    <w:lvlOverride w:ilvl="0">
      <w:lvl w:ilvl="0">
        <w:start w:val="1"/>
        <w:numFmt w:val="bullet"/>
        <w:pStyle w:val="JBPBulletList"/>
        <w:lvlText w:val=""/>
        <w:lvlJc w:val="left"/>
        <w:pPr>
          <w:ind w:left="425" w:hanging="212"/>
        </w:pPr>
        <w:rPr>
          <w:rFonts w:ascii="Symbol" w:hAnsi="Symbol" w:hint="default"/>
          <w:color w:val="auto"/>
        </w:rPr>
      </w:lvl>
    </w:lvlOverride>
  </w:num>
  <w:num w:numId="25" w16cid:durableId="1699118877">
    <w:abstractNumId w:val="12"/>
  </w:num>
  <w:num w:numId="26" w16cid:durableId="1825975938">
    <w:abstractNumId w:val="13"/>
  </w:num>
  <w:num w:numId="27" w16cid:durableId="1004821207">
    <w:abstractNumId w:val="4"/>
  </w:num>
  <w:num w:numId="28" w16cid:durableId="204606849">
    <w:abstractNumId w:val="2"/>
  </w:num>
  <w:num w:numId="29" w16cid:durableId="364405401">
    <w:abstractNumId w:val="10"/>
  </w:num>
  <w:num w:numId="30" w16cid:durableId="2117750274">
    <w:abstractNumId w:val="15"/>
  </w:num>
  <w:num w:numId="31" w16cid:durableId="882715424">
    <w:abstractNumId w:val="7"/>
  </w:num>
  <w:num w:numId="32" w16cid:durableId="780606546">
    <w:abstractNumId w:val="17"/>
    <w:lvlOverride w:ilvl="0">
      <w:startOverride w:val="4"/>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0169845">
    <w:abstractNumId w:val="1"/>
    <w:lvlOverride w:ilvl="0">
      <w:startOverride w:val="2"/>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35475313">
    <w:abstractNumId w:val="3"/>
    <w:lvlOverride w:ilvl="0">
      <w:startOverride w:val="2"/>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DQ2NzIzMjYxMDY3M7ZQ0lEKTi0uzszPAykwMa4FAHE00SEtAAAA"/>
  </w:docVars>
  <w:rsids>
    <w:rsidRoot w:val="00BC6067"/>
    <w:rsid w:val="00003976"/>
    <w:rsid w:val="000108DC"/>
    <w:rsid w:val="00022321"/>
    <w:rsid w:val="00032A4D"/>
    <w:rsid w:val="00040718"/>
    <w:rsid w:val="00042912"/>
    <w:rsid w:val="00045507"/>
    <w:rsid w:val="00055865"/>
    <w:rsid w:val="000624FD"/>
    <w:rsid w:val="0007198F"/>
    <w:rsid w:val="0009113B"/>
    <w:rsid w:val="000920A7"/>
    <w:rsid w:val="00092FB5"/>
    <w:rsid w:val="00096700"/>
    <w:rsid w:val="00097E88"/>
    <w:rsid w:val="000C0A86"/>
    <w:rsid w:val="000E608D"/>
    <w:rsid w:val="000F7003"/>
    <w:rsid w:val="00104079"/>
    <w:rsid w:val="001136D9"/>
    <w:rsid w:val="001141CE"/>
    <w:rsid w:val="00115E13"/>
    <w:rsid w:val="00120811"/>
    <w:rsid w:val="00142750"/>
    <w:rsid w:val="00153F7C"/>
    <w:rsid w:val="00156DA2"/>
    <w:rsid w:val="00161717"/>
    <w:rsid w:val="00163FF3"/>
    <w:rsid w:val="00176010"/>
    <w:rsid w:val="0018464C"/>
    <w:rsid w:val="001968C0"/>
    <w:rsid w:val="001A4EE2"/>
    <w:rsid w:val="001B3EB0"/>
    <w:rsid w:val="001C5B38"/>
    <w:rsid w:val="001C73F5"/>
    <w:rsid w:val="001D1105"/>
    <w:rsid w:val="001E344C"/>
    <w:rsid w:val="001E365F"/>
    <w:rsid w:val="001F05A7"/>
    <w:rsid w:val="001F2087"/>
    <w:rsid w:val="001F6E6F"/>
    <w:rsid w:val="001F7C33"/>
    <w:rsid w:val="002013C0"/>
    <w:rsid w:val="00201679"/>
    <w:rsid w:val="002214BB"/>
    <w:rsid w:val="00226143"/>
    <w:rsid w:val="00226C57"/>
    <w:rsid w:val="00243FB0"/>
    <w:rsid w:val="00246754"/>
    <w:rsid w:val="00246B2D"/>
    <w:rsid w:val="0025260E"/>
    <w:rsid w:val="002554A4"/>
    <w:rsid w:val="00263292"/>
    <w:rsid w:val="0028037C"/>
    <w:rsid w:val="00284F96"/>
    <w:rsid w:val="00290B8A"/>
    <w:rsid w:val="002A09BB"/>
    <w:rsid w:val="002A34CF"/>
    <w:rsid w:val="002A4DA5"/>
    <w:rsid w:val="002D2E84"/>
    <w:rsid w:val="002E4D39"/>
    <w:rsid w:val="002F4AB2"/>
    <w:rsid w:val="003041AC"/>
    <w:rsid w:val="00307965"/>
    <w:rsid w:val="00310300"/>
    <w:rsid w:val="00311B3D"/>
    <w:rsid w:val="00314628"/>
    <w:rsid w:val="003247EA"/>
    <w:rsid w:val="00325B00"/>
    <w:rsid w:val="0033518F"/>
    <w:rsid w:val="00341FFC"/>
    <w:rsid w:val="003449CF"/>
    <w:rsid w:val="003510A6"/>
    <w:rsid w:val="00356D97"/>
    <w:rsid w:val="00360454"/>
    <w:rsid w:val="00375F54"/>
    <w:rsid w:val="00376ABB"/>
    <w:rsid w:val="00390D10"/>
    <w:rsid w:val="0039515A"/>
    <w:rsid w:val="003B1437"/>
    <w:rsid w:val="003B5F92"/>
    <w:rsid w:val="003C082E"/>
    <w:rsid w:val="003C2AA0"/>
    <w:rsid w:val="003C7727"/>
    <w:rsid w:val="003D3799"/>
    <w:rsid w:val="003D4D67"/>
    <w:rsid w:val="003D5ED1"/>
    <w:rsid w:val="003D6C54"/>
    <w:rsid w:val="003D78D5"/>
    <w:rsid w:val="003D7AE2"/>
    <w:rsid w:val="00412F20"/>
    <w:rsid w:val="004367B9"/>
    <w:rsid w:val="004374FF"/>
    <w:rsid w:val="00447089"/>
    <w:rsid w:val="00462A05"/>
    <w:rsid w:val="0046309F"/>
    <w:rsid w:val="004671E2"/>
    <w:rsid w:val="00474BEE"/>
    <w:rsid w:val="004754E5"/>
    <w:rsid w:val="004756F4"/>
    <w:rsid w:val="00482173"/>
    <w:rsid w:val="004B39D6"/>
    <w:rsid w:val="004C0DAC"/>
    <w:rsid w:val="004C192C"/>
    <w:rsid w:val="004C7E9B"/>
    <w:rsid w:val="004D1985"/>
    <w:rsid w:val="004E2A81"/>
    <w:rsid w:val="0050259A"/>
    <w:rsid w:val="00505E6C"/>
    <w:rsid w:val="005156BD"/>
    <w:rsid w:val="005265DE"/>
    <w:rsid w:val="005377A7"/>
    <w:rsid w:val="00543486"/>
    <w:rsid w:val="00551F69"/>
    <w:rsid w:val="0055282B"/>
    <w:rsid w:val="0057497C"/>
    <w:rsid w:val="00575E27"/>
    <w:rsid w:val="005777EE"/>
    <w:rsid w:val="00582D1D"/>
    <w:rsid w:val="005868C4"/>
    <w:rsid w:val="00593ED4"/>
    <w:rsid w:val="005A0D7F"/>
    <w:rsid w:val="005A1A61"/>
    <w:rsid w:val="005A2091"/>
    <w:rsid w:val="005A3B93"/>
    <w:rsid w:val="005A6A2D"/>
    <w:rsid w:val="005B1AA1"/>
    <w:rsid w:val="005C2183"/>
    <w:rsid w:val="005D400C"/>
    <w:rsid w:val="005D6EED"/>
    <w:rsid w:val="005E7DE4"/>
    <w:rsid w:val="006051E2"/>
    <w:rsid w:val="00617E84"/>
    <w:rsid w:val="00630535"/>
    <w:rsid w:val="006378F8"/>
    <w:rsid w:val="006415E1"/>
    <w:rsid w:val="006642FE"/>
    <w:rsid w:val="00681E76"/>
    <w:rsid w:val="0068790D"/>
    <w:rsid w:val="00697CC4"/>
    <w:rsid w:val="00697FBF"/>
    <w:rsid w:val="006A0E54"/>
    <w:rsid w:val="006A198B"/>
    <w:rsid w:val="006A542D"/>
    <w:rsid w:val="006B65D6"/>
    <w:rsid w:val="006C3197"/>
    <w:rsid w:val="006E0D27"/>
    <w:rsid w:val="006E5FC7"/>
    <w:rsid w:val="00711138"/>
    <w:rsid w:val="00720000"/>
    <w:rsid w:val="00720D35"/>
    <w:rsid w:val="007245A1"/>
    <w:rsid w:val="0072578F"/>
    <w:rsid w:val="00732D18"/>
    <w:rsid w:val="00737BA2"/>
    <w:rsid w:val="00755EC5"/>
    <w:rsid w:val="007572EB"/>
    <w:rsid w:val="007702A7"/>
    <w:rsid w:val="0077400F"/>
    <w:rsid w:val="00775B6F"/>
    <w:rsid w:val="007802F9"/>
    <w:rsid w:val="00784BB8"/>
    <w:rsid w:val="007917EA"/>
    <w:rsid w:val="0079548E"/>
    <w:rsid w:val="00797118"/>
    <w:rsid w:val="007D127D"/>
    <w:rsid w:val="007E289D"/>
    <w:rsid w:val="007E53B8"/>
    <w:rsid w:val="007F3EB8"/>
    <w:rsid w:val="007F7A9F"/>
    <w:rsid w:val="008007C0"/>
    <w:rsid w:val="00803C51"/>
    <w:rsid w:val="00812542"/>
    <w:rsid w:val="00812659"/>
    <w:rsid w:val="00816CF9"/>
    <w:rsid w:val="008222B3"/>
    <w:rsid w:val="00831ED6"/>
    <w:rsid w:val="00834C48"/>
    <w:rsid w:val="00844B88"/>
    <w:rsid w:val="00850998"/>
    <w:rsid w:val="00855355"/>
    <w:rsid w:val="00861C4B"/>
    <w:rsid w:val="00862194"/>
    <w:rsid w:val="00865956"/>
    <w:rsid w:val="00867EC9"/>
    <w:rsid w:val="00873DCD"/>
    <w:rsid w:val="008A0D80"/>
    <w:rsid w:val="008B239F"/>
    <w:rsid w:val="008C1B13"/>
    <w:rsid w:val="008D012E"/>
    <w:rsid w:val="008E20E2"/>
    <w:rsid w:val="009049FF"/>
    <w:rsid w:val="009153C4"/>
    <w:rsid w:val="009167D0"/>
    <w:rsid w:val="00917888"/>
    <w:rsid w:val="00920864"/>
    <w:rsid w:val="00930F92"/>
    <w:rsid w:val="0094166B"/>
    <w:rsid w:val="009A04F5"/>
    <w:rsid w:val="009A376F"/>
    <w:rsid w:val="009A7335"/>
    <w:rsid w:val="009C4CB8"/>
    <w:rsid w:val="009C5ED2"/>
    <w:rsid w:val="009D2AFA"/>
    <w:rsid w:val="009D43A5"/>
    <w:rsid w:val="009E0411"/>
    <w:rsid w:val="009F735D"/>
    <w:rsid w:val="00A0178A"/>
    <w:rsid w:val="00A04210"/>
    <w:rsid w:val="00A16991"/>
    <w:rsid w:val="00A23A5A"/>
    <w:rsid w:val="00A33944"/>
    <w:rsid w:val="00A51835"/>
    <w:rsid w:val="00A82E47"/>
    <w:rsid w:val="00A82EA5"/>
    <w:rsid w:val="00A97EAA"/>
    <w:rsid w:val="00AA0412"/>
    <w:rsid w:val="00AA4354"/>
    <w:rsid w:val="00AB3387"/>
    <w:rsid w:val="00AC0D3D"/>
    <w:rsid w:val="00AD48A8"/>
    <w:rsid w:val="00AD633A"/>
    <w:rsid w:val="00AF7BD1"/>
    <w:rsid w:val="00B02C1A"/>
    <w:rsid w:val="00B2033C"/>
    <w:rsid w:val="00B668AE"/>
    <w:rsid w:val="00B67719"/>
    <w:rsid w:val="00B7416E"/>
    <w:rsid w:val="00B9132B"/>
    <w:rsid w:val="00B96B34"/>
    <w:rsid w:val="00BA781E"/>
    <w:rsid w:val="00BC6067"/>
    <w:rsid w:val="00BF20AD"/>
    <w:rsid w:val="00C027DD"/>
    <w:rsid w:val="00C02EBA"/>
    <w:rsid w:val="00C34B57"/>
    <w:rsid w:val="00C41879"/>
    <w:rsid w:val="00C50C0B"/>
    <w:rsid w:val="00C56B76"/>
    <w:rsid w:val="00C6613F"/>
    <w:rsid w:val="00C66386"/>
    <w:rsid w:val="00C70E34"/>
    <w:rsid w:val="00C82382"/>
    <w:rsid w:val="00C91F3A"/>
    <w:rsid w:val="00C9305F"/>
    <w:rsid w:val="00CA33DD"/>
    <w:rsid w:val="00CA7F1A"/>
    <w:rsid w:val="00CB62B8"/>
    <w:rsid w:val="00CB768E"/>
    <w:rsid w:val="00CD134B"/>
    <w:rsid w:val="00CD7713"/>
    <w:rsid w:val="00D00F97"/>
    <w:rsid w:val="00D17C49"/>
    <w:rsid w:val="00D20730"/>
    <w:rsid w:val="00D31A0B"/>
    <w:rsid w:val="00D36158"/>
    <w:rsid w:val="00D365CE"/>
    <w:rsid w:val="00D51D5B"/>
    <w:rsid w:val="00D547F8"/>
    <w:rsid w:val="00D6109A"/>
    <w:rsid w:val="00D63D33"/>
    <w:rsid w:val="00D67F87"/>
    <w:rsid w:val="00D74EEC"/>
    <w:rsid w:val="00D81BEB"/>
    <w:rsid w:val="00D81BF2"/>
    <w:rsid w:val="00DA351B"/>
    <w:rsid w:val="00DB3182"/>
    <w:rsid w:val="00DB65D5"/>
    <w:rsid w:val="00DC6749"/>
    <w:rsid w:val="00DE600E"/>
    <w:rsid w:val="00DF1322"/>
    <w:rsid w:val="00DF5DD8"/>
    <w:rsid w:val="00E15D17"/>
    <w:rsid w:val="00E208D6"/>
    <w:rsid w:val="00E308B0"/>
    <w:rsid w:val="00E3141E"/>
    <w:rsid w:val="00E31B2B"/>
    <w:rsid w:val="00E34A0A"/>
    <w:rsid w:val="00E53162"/>
    <w:rsid w:val="00E655CE"/>
    <w:rsid w:val="00E73288"/>
    <w:rsid w:val="00E77F85"/>
    <w:rsid w:val="00E8412C"/>
    <w:rsid w:val="00E85DE4"/>
    <w:rsid w:val="00EA65E7"/>
    <w:rsid w:val="00EA7BEF"/>
    <w:rsid w:val="00EC4C22"/>
    <w:rsid w:val="00ED102E"/>
    <w:rsid w:val="00ED10DD"/>
    <w:rsid w:val="00EE6E48"/>
    <w:rsid w:val="00EE775F"/>
    <w:rsid w:val="00F1537B"/>
    <w:rsid w:val="00F16596"/>
    <w:rsid w:val="00F22287"/>
    <w:rsid w:val="00F23652"/>
    <w:rsid w:val="00F23CD1"/>
    <w:rsid w:val="00F44B36"/>
    <w:rsid w:val="00F454E5"/>
    <w:rsid w:val="00F53491"/>
    <w:rsid w:val="00F574CB"/>
    <w:rsid w:val="00FA1044"/>
    <w:rsid w:val="00FA3293"/>
    <w:rsid w:val="00FA462C"/>
    <w:rsid w:val="00FA4DF5"/>
    <w:rsid w:val="00FB653C"/>
    <w:rsid w:val="00FC2541"/>
    <w:rsid w:val="00FC37AF"/>
    <w:rsid w:val="00FD0D63"/>
    <w:rsid w:val="00FD3DD2"/>
    <w:rsid w:val="00FE2098"/>
    <w:rsid w:val="00FE32D3"/>
    <w:rsid w:val="00FF5DE8"/>
    <w:rsid w:val="00FF71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0ADF3"/>
  <w15:docId w15:val="{8EC5A194-433F-4E0E-90D3-90AE134E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09F"/>
    <w:pPr>
      <w:spacing w:after="0" w:line="240" w:lineRule="auto"/>
      <w:ind w:firstLine="284"/>
      <w:jc w:val="both"/>
    </w:pPr>
    <w:rPr>
      <w:rFonts w:ascii="Times New Roman" w:eastAsia="MS Mincho" w:hAnsi="Times New Roman" w:cs="Times New Roman"/>
      <w:szCs w:val="24"/>
      <w:lang w:val="id-ID" w:eastAsia="ja-JP"/>
    </w:rPr>
  </w:style>
  <w:style w:type="paragraph" w:styleId="Heading1">
    <w:name w:val="heading 1"/>
    <w:basedOn w:val="Normal"/>
    <w:next w:val="Normal"/>
    <w:link w:val="Heading1Char"/>
    <w:uiPriority w:val="9"/>
    <w:qFormat/>
    <w:rsid w:val="00176010"/>
    <w:pPr>
      <w:keepNext/>
      <w:keepLines/>
      <w:ind w:firstLine="0"/>
      <w:jc w:val="left"/>
      <w:outlineLvl w:val="0"/>
    </w:pPr>
    <w:rPr>
      <w:rFonts w:eastAsiaTheme="majorEastAsia" w:cstheme="majorBidi"/>
      <w:b/>
      <w:bCs/>
      <w:smallCaps/>
      <w:sz w:val="28"/>
      <w:szCs w:val="28"/>
    </w:rPr>
  </w:style>
  <w:style w:type="paragraph" w:styleId="Heading2">
    <w:name w:val="heading 2"/>
    <w:basedOn w:val="Normal"/>
    <w:next w:val="Normal"/>
    <w:link w:val="Heading2Char"/>
    <w:unhideWhenUsed/>
    <w:qFormat/>
    <w:rsid w:val="00176010"/>
    <w:pPr>
      <w:keepNext/>
      <w:keepLines/>
      <w:ind w:firstLine="0"/>
      <w:jc w:val="left"/>
      <w:outlineLvl w:val="1"/>
    </w:pPr>
    <w:rPr>
      <w:rFonts w:eastAsiaTheme="majorEastAsia" w:cstheme="majorBidi"/>
      <w:b/>
      <w:bCs/>
      <w:szCs w:val="26"/>
    </w:rPr>
  </w:style>
  <w:style w:type="paragraph" w:styleId="Heading3">
    <w:name w:val="heading 3"/>
    <w:basedOn w:val="Normal"/>
    <w:next w:val="Normal"/>
    <w:link w:val="Heading3Char"/>
    <w:unhideWhenUsed/>
    <w:qFormat/>
    <w:rsid w:val="00176010"/>
    <w:pPr>
      <w:keepNext/>
      <w:keepLines/>
      <w:ind w:firstLine="0"/>
      <w:jc w:val="left"/>
      <w:outlineLvl w:val="2"/>
    </w:pPr>
    <w:rPr>
      <w:rFonts w:eastAsiaTheme="majorEastAsia" w:cstheme="majorBidi"/>
      <w:bCs/>
      <w:i/>
    </w:rPr>
  </w:style>
  <w:style w:type="paragraph" w:styleId="Heading4">
    <w:name w:val="heading 4"/>
    <w:basedOn w:val="Normal"/>
    <w:next w:val="Normal"/>
    <w:link w:val="Heading4Char"/>
    <w:qFormat/>
    <w:rsid w:val="00176010"/>
    <w:pPr>
      <w:keepNext/>
      <w:ind w:firstLine="0"/>
      <w:jc w:val="left"/>
      <w:outlineLvl w:val="3"/>
    </w:pPr>
    <w:rPr>
      <w:rFonts w:eastAsia="Times New Roman"/>
      <w:bCs/>
      <w:i/>
      <w:szCs w:val="28"/>
      <w:lang w:val="en-US" w:eastAsia="en-US"/>
    </w:rPr>
  </w:style>
  <w:style w:type="paragraph" w:styleId="Heading5">
    <w:name w:val="heading 5"/>
    <w:basedOn w:val="Normal"/>
    <w:next w:val="Normal"/>
    <w:link w:val="Heading5Char"/>
    <w:semiHidden/>
    <w:unhideWhenUsed/>
    <w:qFormat/>
    <w:rsid w:val="00176010"/>
    <w:pPr>
      <w:keepNext/>
      <w:keepLines/>
      <w:spacing w:before="200"/>
      <w:ind w:firstLine="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176010"/>
    <w:pPr>
      <w:spacing w:before="240" w:after="60"/>
      <w:ind w:firstLine="0"/>
      <w:jc w:val="left"/>
      <w:outlineLvl w:val="5"/>
    </w:pPr>
    <w:rPr>
      <w:rFonts w:eastAsia="Times New Roman"/>
      <w:b/>
      <w:bCs/>
      <w:szCs w:val="22"/>
      <w:lang w:val="en-US" w:eastAsia="en-US"/>
    </w:rPr>
  </w:style>
  <w:style w:type="paragraph" w:styleId="Heading7">
    <w:name w:val="heading 7"/>
    <w:basedOn w:val="Normal"/>
    <w:next w:val="Normal"/>
    <w:link w:val="Heading7Char"/>
    <w:semiHidden/>
    <w:unhideWhenUsed/>
    <w:qFormat/>
    <w:rsid w:val="00176010"/>
    <w:pPr>
      <w:keepNext/>
      <w:keepLines/>
      <w:spacing w:before="200"/>
      <w:ind w:firstLine="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76010"/>
    <w:pPr>
      <w:keepNext/>
      <w:keepLines/>
      <w:spacing w:before="200"/>
      <w:ind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6010"/>
    <w:pPr>
      <w:keepNext/>
      <w:keepLines/>
      <w:spacing w:before="200"/>
      <w:ind w:firstLine="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PTitle">
    <w:name w:val="[JBP] Title"/>
    <w:basedOn w:val="Title"/>
    <w:link w:val="JBPTitleChar"/>
    <w:qFormat/>
    <w:rsid w:val="00BC6067"/>
    <w:pPr>
      <w:jc w:val="center"/>
    </w:pPr>
    <w:rPr>
      <w:rFonts w:ascii="Cambria" w:hAnsi="Cambria"/>
      <w:b/>
      <w:smallCaps/>
      <w:spacing w:val="0"/>
      <w:sz w:val="32"/>
      <w:lang w:val="en-ID"/>
    </w:rPr>
  </w:style>
  <w:style w:type="character" w:customStyle="1" w:styleId="Heading1Char">
    <w:name w:val="Heading 1 Char"/>
    <w:basedOn w:val="DefaultParagraphFont"/>
    <w:link w:val="Heading1"/>
    <w:uiPriority w:val="9"/>
    <w:rsid w:val="00176010"/>
    <w:rPr>
      <w:rFonts w:ascii="Times New Roman" w:eastAsiaTheme="majorEastAsia" w:hAnsi="Times New Roman" w:cstheme="majorBidi"/>
      <w:b/>
      <w:bCs/>
      <w:smallCaps/>
      <w:sz w:val="28"/>
      <w:szCs w:val="28"/>
      <w:lang w:val="id-ID" w:eastAsia="ja-JP"/>
    </w:rPr>
  </w:style>
  <w:style w:type="paragraph" w:styleId="Title">
    <w:name w:val="Title"/>
    <w:basedOn w:val="Normal"/>
    <w:next w:val="Normal"/>
    <w:link w:val="TitleChar"/>
    <w:uiPriority w:val="10"/>
    <w:qFormat/>
    <w:rsid w:val="00BC606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067"/>
    <w:rPr>
      <w:rFonts w:asciiTheme="majorHAnsi" w:eastAsiaTheme="majorEastAsia" w:hAnsiTheme="majorHAnsi" w:cstheme="majorBidi"/>
      <w:spacing w:val="-10"/>
      <w:kern w:val="28"/>
      <w:sz w:val="56"/>
      <w:szCs w:val="56"/>
    </w:rPr>
  </w:style>
  <w:style w:type="character" w:customStyle="1" w:styleId="JBPTitleChar">
    <w:name w:val="[JBP] Title Char"/>
    <w:basedOn w:val="TitleChar"/>
    <w:link w:val="JBPTitle"/>
    <w:rsid w:val="00BC6067"/>
    <w:rPr>
      <w:rFonts w:ascii="Cambria" w:eastAsiaTheme="majorEastAsia" w:hAnsi="Cambria" w:cstheme="majorBidi"/>
      <w:b/>
      <w:smallCaps/>
      <w:spacing w:val="-10"/>
      <w:kern w:val="28"/>
      <w:sz w:val="32"/>
      <w:szCs w:val="56"/>
      <w:lang w:val="en-ID"/>
    </w:rPr>
  </w:style>
  <w:style w:type="character" w:customStyle="1" w:styleId="Heading2Char">
    <w:name w:val="Heading 2 Char"/>
    <w:basedOn w:val="DefaultParagraphFont"/>
    <w:link w:val="Heading2"/>
    <w:rsid w:val="00176010"/>
    <w:rPr>
      <w:rFonts w:ascii="Times New Roman" w:eastAsiaTheme="majorEastAsia" w:hAnsi="Times New Roman" w:cstheme="majorBidi"/>
      <w:b/>
      <w:bCs/>
      <w:szCs w:val="26"/>
      <w:lang w:val="id-ID" w:eastAsia="ja-JP"/>
    </w:rPr>
  </w:style>
  <w:style w:type="character" w:customStyle="1" w:styleId="Heading3Char">
    <w:name w:val="Heading 3 Char"/>
    <w:basedOn w:val="DefaultParagraphFont"/>
    <w:link w:val="Heading3"/>
    <w:rsid w:val="00176010"/>
    <w:rPr>
      <w:rFonts w:ascii="Times New Roman" w:eastAsiaTheme="majorEastAsia" w:hAnsi="Times New Roman" w:cstheme="majorBidi"/>
      <w:bCs/>
      <w:i/>
      <w:szCs w:val="24"/>
      <w:lang w:val="id-ID" w:eastAsia="ja-JP"/>
    </w:rPr>
  </w:style>
  <w:style w:type="character" w:customStyle="1" w:styleId="Heading4Char">
    <w:name w:val="Heading 4 Char"/>
    <w:basedOn w:val="DefaultParagraphFont"/>
    <w:link w:val="Heading4"/>
    <w:rsid w:val="00176010"/>
    <w:rPr>
      <w:rFonts w:ascii="Times New Roman" w:eastAsia="Times New Roman" w:hAnsi="Times New Roman" w:cs="Times New Roman"/>
      <w:bCs/>
      <w:i/>
      <w:szCs w:val="28"/>
    </w:rPr>
  </w:style>
  <w:style w:type="character" w:customStyle="1" w:styleId="Heading5Char">
    <w:name w:val="Heading 5 Char"/>
    <w:basedOn w:val="DefaultParagraphFont"/>
    <w:link w:val="Heading5"/>
    <w:semiHidden/>
    <w:rsid w:val="00176010"/>
    <w:rPr>
      <w:rFonts w:asciiTheme="majorHAnsi" w:eastAsiaTheme="majorEastAsia" w:hAnsiTheme="majorHAnsi" w:cstheme="majorBidi"/>
      <w:color w:val="1F4D78" w:themeColor="accent1" w:themeShade="7F"/>
      <w:szCs w:val="24"/>
      <w:lang w:val="id-ID" w:eastAsia="ja-JP"/>
    </w:rPr>
  </w:style>
  <w:style w:type="character" w:customStyle="1" w:styleId="Heading6Char">
    <w:name w:val="Heading 6 Char"/>
    <w:basedOn w:val="DefaultParagraphFont"/>
    <w:link w:val="Heading6"/>
    <w:rsid w:val="00176010"/>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176010"/>
    <w:rPr>
      <w:rFonts w:asciiTheme="majorHAnsi" w:eastAsiaTheme="majorEastAsia" w:hAnsiTheme="majorHAnsi" w:cstheme="majorBidi"/>
      <w:i/>
      <w:iCs/>
      <w:color w:val="404040" w:themeColor="text1" w:themeTint="BF"/>
      <w:szCs w:val="24"/>
      <w:lang w:val="id-ID" w:eastAsia="ja-JP"/>
    </w:rPr>
  </w:style>
  <w:style w:type="character" w:customStyle="1" w:styleId="Heading8Char">
    <w:name w:val="Heading 8 Char"/>
    <w:basedOn w:val="DefaultParagraphFont"/>
    <w:link w:val="Heading8"/>
    <w:semiHidden/>
    <w:rsid w:val="00176010"/>
    <w:rPr>
      <w:rFonts w:asciiTheme="majorHAnsi" w:eastAsiaTheme="majorEastAsia" w:hAnsiTheme="majorHAnsi" w:cstheme="majorBidi"/>
      <w:color w:val="404040" w:themeColor="text1" w:themeTint="BF"/>
      <w:sz w:val="20"/>
      <w:szCs w:val="20"/>
      <w:lang w:val="id-ID" w:eastAsia="ja-JP"/>
    </w:rPr>
  </w:style>
  <w:style w:type="character" w:customStyle="1" w:styleId="Heading9Char">
    <w:name w:val="Heading 9 Char"/>
    <w:basedOn w:val="DefaultParagraphFont"/>
    <w:link w:val="Heading9"/>
    <w:uiPriority w:val="9"/>
    <w:semiHidden/>
    <w:rsid w:val="00176010"/>
    <w:rPr>
      <w:rFonts w:asciiTheme="majorHAnsi" w:eastAsiaTheme="majorEastAsia" w:hAnsiTheme="majorHAnsi" w:cstheme="majorBidi"/>
      <w:i/>
      <w:iCs/>
      <w:color w:val="404040" w:themeColor="text1" w:themeTint="BF"/>
      <w:sz w:val="20"/>
      <w:szCs w:val="20"/>
    </w:rPr>
  </w:style>
  <w:style w:type="paragraph" w:customStyle="1" w:styleId="JBPAuthors">
    <w:name w:val="[JBP] Author(s)"/>
    <w:basedOn w:val="Normal"/>
    <w:link w:val="JBPAuthorsChar"/>
    <w:qFormat/>
    <w:rsid w:val="00176010"/>
    <w:pPr>
      <w:jc w:val="center"/>
    </w:pPr>
    <w:rPr>
      <w:rFonts w:ascii="Cambria" w:hAnsi="Cambria"/>
      <w:b/>
      <w:noProof/>
      <w:sz w:val="24"/>
      <w:lang w:val="en-ID" w:eastAsia="en-ID"/>
    </w:rPr>
  </w:style>
  <w:style w:type="paragraph" w:customStyle="1" w:styleId="JBPAuthorsInfo">
    <w:name w:val="[JBP] Author(s) Info"/>
    <w:basedOn w:val="JBPAuthors"/>
    <w:link w:val="JBPAuthorsInfoChar"/>
    <w:qFormat/>
    <w:rsid w:val="00176010"/>
    <w:rPr>
      <w:b w:val="0"/>
      <w:sz w:val="20"/>
    </w:rPr>
  </w:style>
  <w:style w:type="character" w:customStyle="1" w:styleId="JBPAuthorsChar">
    <w:name w:val="[JBP] Author(s) Char"/>
    <w:basedOn w:val="DefaultParagraphFont"/>
    <w:link w:val="JBPAuthors"/>
    <w:rsid w:val="00176010"/>
    <w:rPr>
      <w:rFonts w:ascii="Cambria" w:eastAsia="MS Mincho" w:hAnsi="Cambria" w:cs="Times New Roman"/>
      <w:b/>
      <w:noProof/>
      <w:sz w:val="24"/>
      <w:szCs w:val="24"/>
      <w:lang w:val="en-ID" w:eastAsia="en-ID"/>
    </w:rPr>
  </w:style>
  <w:style w:type="paragraph" w:customStyle="1" w:styleId="JBPHeading1">
    <w:name w:val="[JBP] Heading 1"/>
    <w:link w:val="JBPHeading1Char"/>
    <w:qFormat/>
    <w:rsid w:val="0046309F"/>
    <w:pPr>
      <w:numPr>
        <w:numId w:val="3"/>
      </w:numPr>
      <w:spacing w:after="0" w:line="240" w:lineRule="auto"/>
      <w:outlineLvl w:val="0"/>
    </w:pPr>
    <w:rPr>
      <w:rFonts w:ascii="Cambria" w:eastAsia="Times New Roman" w:hAnsi="Cambria" w:cstheme="majorBidi"/>
      <w:b/>
      <w:bCs/>
      <w:smallCaps/>
      <w:sz w:val="28"/>
      <w:szCs w:val="28"/>
      <w:lang w:val="id-ID" w:eastAsia="ja-JP"/>
    </w:rPr>
  </w:style>
  <w:style w:type="character" w:customStyle="1" w:styleId="JBPAuthorsInfoChar">
    <w:name w:val="[JBP] Author(s) Info Char"/>
    <w:basedOn w:val="JBPAuthorsChar"/>
    <w:link w:val="JBPAuthorsInfo"/>
    <w:rsid w:val="00176010"/>
    <w:rPr>
      <w:rFonts w:ascii="Cambria" w:eastAsia="MS Mincho" w:hAnsi="Cambria" w:cs="Times New Roman"/>
      <w:b w:val="0"/>
      <w:noProof/>
      <w:sz w:val="20"/>
      <w:szCs w:val="24"/>
      <w:lang w:val="en-ID" w:eastAsia="en-ID"/>
    </w:rPr>
  </w:style>
  <w:style w:type="paragraph" w:customStyle="1" w:styleId="JBPHeading2">
    <w:name w:val="[JBP] Heading 2"/>
    <w:link w:val="JBPHeading2Char"/>
    <w:qFormat/>
    <w:rsid w:val="0046309F"/>
    <w:pPr>
      <w:numPr>
        <w:ilvl w:val="1"/>
        <w:numId w:val="8"/>
      </w:numPr>
      <w:spacing w:after="0" w:line="240" w:lineRule="auto"/>
      <w:outlineLvl w:val="1"/>
    </w:pPr>
    <w:rPr>
      <w:rFonts w:ascii="Cambria" w:eastAsia="MS Mincho" w:hAnsi="Cambria" w:cs="Times New Roman"/>
      <w:b/>
      <w:szCs w:val="24"/>
      <w:lang w:val="id-ID" w:eastAsia="ja-JP"/>
    </w:rPr>
  </w:style>
  <w:style w:type="paragraph" w:styleId="BodyTextIndent2">
    <w:name w:val="Body Text Indent 2"/>
    <w:basedOn w:val="Normal"/>
    <w:link w:val="BodyTextIndent2Char"/>
    <w:rsid w:val="00176010"/>
    <w:pPr>
      <w:ind w:firstLine="360"/>
    </w:pPr>
    <w:rPr>
      <w:szCs w:val="20"/>
      <w:lang w:val="nb-NO"/>
    </w:rPr>
  </w:style>
  <w:style w:type="character" w:customStyle="1" w:styleId="BodyTextIndent2Char">
    <w:name w:val="Body Text Indent 2 Char"/>
    <w:basedOn w:val="DefaultParagraphFont"/>
    <w:link w:val="BodyTextIndent2"/>
    <w:rsid w:val="00176010"/>
    <w:rPr>
      <w:rFonts w:ascii="Times New Roman" w:eastAsia="MS Mincho" w:hAnsi="Times New Roman" w:cs="Times New Roman"/>
      <w:szCs w:val="20"/>
      <w:lang w:val="nb-NO" w:eastAsia="ja-JP"/>
    </w:rPr>
  </w:style>
  <w:style w:type="paragraph" w:customStyle="1" w:styleId="JBPNormalParagraph">
    <w:name w:val="[JBP] Normal Paragraph"/>
    <w:basedOn w:val="Normal"/>
    <w:link w:val="JBPNormalParagraphChar"/>
    <w:qFormat/>
    <w:rsid w:val="00307965"/>
    <w:pPr>
      <w:ind w:firstLine="425"/>
    </w:pPr>
    <w:rPr>
      <w:rFonts w:ascii="Cambria" w:hAnsi="Cambria"/>
      <w:sz w:val="20"/>
    </w:rPr>
  </w:style>
  <w:style w:type="character" w:customStyle="1" w:styleId="JBPHeading1Char">
    <w:name w:val="[JBP] Heading 1 Char"/>
    <w:basedOn w:val="Heading1Char"/>
    <w:link w:val="JBPHeading1"/>
    <w:rsid w:val="0046309F"/>
    <w:rPr>
      <w:rFonts w:ascii="Cambria" w:eastAsia="Times New Roman" w:hAnsi="Cambria" w:cstheme="majorBidi"/>
      <w:b/>
      <w:bCs/>
      <w:smallCaps/>
      <w:sz w:val="28"/>
      <w:szCs w:val="28"/>
      <w:lang w:val="id-ID" w:eastAsia="ja-JP"/>
    </w:rPr>
  </w:style>
  <w:style w:type="character" w:customStyle="1" w:styleId="JBPNormalParagraphChar">
    <w:name w:val="[JBP] Normal Paragraph Char"/>
    <w:basedOn w:val="DefaultParagraphFont"/>
    <w:link w:val="JBPNormalParagraph"/>
    <w:rsid w:val="00307965"/>
    <w:rPr>
      <w:rFonts w:ascii="Cambria" w:eastAsia="MS Mincho" w:hAnsi="Cambria" w:cs="Times New Roman"/>
      <w:sz w:val="20"/>
      <w:szCs w:val="24"/>
      <w:lang w:val="id-ID" w:eastAsia="ja-JP"/>
    </w:rPr>
  </w:style>
  <w:style w:type="character" w:styleId="BookTitle">
    <w:name w:val="Book Title"/>
    <w:basedOn w:val="DefaultParagraphFont"/>
    <w:uiPriority w:val="33"/>
    <w:qFormat/>
    <w:rsid w:val="00307965"/>
    <w:rPr>
      <w:b/>
      <w:bCs/>
      <w:i/>
      <w:iCs/>
      <w:spacing w:val="5"/>
    </w:rPr>
  </w:style>
  <w:style w:type="paragraph" w:styleId="FootnoteText">
    <w:name w:val="footnote text"/>
    <w:basedOn w:val="Normal"/>
    <w:link w:val="FootnoteTextChar"/>
    <w:uiPriority w:val="99"/>
    <w:semiHidden/>
    <w:unhideWhenUsed/>
    <w:rsid w:val="009A7335"/>
    <w:rPr>
      <w:sz w:val="20"/>
      <w:szCs w:val="20"/>
    </w:rPr>
  </w:style>
  <w:style w:type="character" w:customStyle="1" w:styleId="FootnoteTextChar">
    <w:name w:val="Footnote Text Char"/>
    <w:basedOn w:val="DefaultParagraphFont"/>
    <w:link w:val="FootnoteText"/>
    <w:uiPriority w:val="99"/>
    <w:semiHidden/>
    <w:rsid w:val="009A7335"/>
    <w:rPr>
      <w:rFonts w:ascii="Times New Roman" w:eastAsia="MS Mincho" w:hAnsi="Times New Roman" w:cs="Times New Roman"/>
      <w:sz w:val="20"/>
      <w:szCs w:val="20"/>
      <w:lang w:val="id-ID" w:eastAsia="ja-JP"/>
    </w:rPr>
  </w:style>
  <w:style w:type="character" w:styleId="FootnoteReference">
    <w:name w:val="footnote reference"/>
    <w:basedOn w:val="DefaultParagraphFont"/>
    <w:uiPriority w:val="99"/>
    <w:semiHidden/>
    <w:unhideWhenUsed/>
    <w:rsid w:val="009A7335"/>
    <w:rPr>
      <w:vertAlign w:val="superscript"/>
    </w:rPr>
  </w:style>
  <w:style w:type="table" w:styleId="TableGrid">
    <w:name w:val="Table Grid"/>
    <w:basedOn w:val="TableNormal"/>
    <w:uiPriority w:val="39"/>
    <w:rsid w:val="009A7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BPAbstractContent">
    <w:name w:val="[JBP] Abstract Content"/>
    <w:basedOn w:val="Normal"/>
    <w:link w:val="JBPAbstractContentChar"/>
    <w:qFormat/>
    <w:rsid w:val="009A7335"/>
    <w:pPr>
      <w:ind w:firstLine="425"/>
      <w:contextualSpacing/>
    </w:pPr>
    <w:rPr>
      <w:rFonts w:ascii="Cambria" w:hAnsi="Cambria"/>
      <w:sz w:val="18"/>
      <w:lang w:val="en-US"/>
    </w:rPr>
  </w:style>
  <w:style w:type="paragraph" w:customStyle="1" w:styleId="JBPAbstractTitle">
    <w:name w:val="[JBP] Abstract Title"/>
    <w:basedOn w:val="Normal"/>
    <w:link w:val="JBPAbstractTitleChar"/>
    <w:qFormat/>
    <w:rsid w:val="009A7335"/>
    <w:pPr>
      <w:ind w:firstLine="0"/>
      <w:contextualSpacing/>
    </w:pPr>
    <w:rPr>
      <w:rFonts w:ascii="Cambria" w:hAnsi="Cambria"/>
      <w:b/>
      <w:sz w:val="20"/>
      <w:lang w:val="en-US"/>
    </w:rPr>
  </w:style>
  <w:style w:type="character" w:customStyle="1" w:styleId="JBPAbstractContentChar">
    <w:name w:val="[JBP] Abstract Content Char"/>
    <w:basedOn w:val="DefaultParagraphFont"/>
    <w:link w:val="JBPAbstractContent"/>
    <w:rsid w:val="009A7335"/>
    <w:rPr>
      <w:rFonts w:ascii="Cambria" w:eastAsia="MS Mincho" w:hAnsi="Cambria" w:cs="Times New Roman"/>
      <w:sz w:val="18"/>
      <w:szCs w:val="24"/>
      <w:lang w:eastAsia="ja-JP"/>
    </w:rPr>
  </w:style>
  <w:style w:type="paragraph" w:customStyle="1" w:styleId="JBPKeywords">
    <w:name w:val="[JBP] Keywords"/>
    <w:basedOn w:val="JBPNormalParagraph"/>
    <w:link w:val="JBPKeywordsChar"/>
    <w:qFormat/>
    <w:rsid w:val="009A7335"/>
    <w:pPr>
      <w:ind w:firstLine="0"/>
    </w:pPr>
    <w:rPr>
      <w:sz w:val="18"/>
      <w:lang w:val="en-ID"/>
    </w:rPr>
  </w:style>
  <w:style w:type="character" w:customStyle="1" w:styleId="JBPAbstractTitleChar">
    <w:name w:val="[JBP] Abstract Title Char"/>
    <w:basedOn w:val="DefaultParagraphFont"/>
    <w:link w:val="JBPAbstractTitle"/>
    <w:rsid w:val="009A7335"/>
    <w:rPr>
      <w:rFonts w:ascii="Cambria" w:eastAsia="MS Mincho" w:hAnsi="Cambria" w:cs="Times New Roman"/>
      <w:b/>
      <w:sz w:val="20"/>
      <w:szCs w:val="24"/>
      <w:lang w:eastAsia="ja-JP"/>
    </w:rPr>
  </w:style>
  <w:style w:type="character" w:customStyle="1" w:styleId="JBPKeywordsChar">
    <w:name w:val="[JBP] Keywords Char"/>
    <w:basedOn w:val="JBPNormalParagraphChar"/>
    <w:link w:val="JBPKeywords"/>
    <w:rsid w:val="009A7335"/>
    <w:rPr>
      <w:rFonts w:ascii="Cambria" w:eastAsia="MS Mincho" w:hAnsi="Cambria" w:cs="Times New Roman"/>
      <w:sz w:val="18"/>
      <w:szCs w:val="24"/>
      <w:lang w:val="en-ID" w:eastAsia="ja-JP"/>
    </w:rPr>
  </w:style>
  <w:style w:type="paragraph" w:customStyle="1" w:styleId="JBPHeading3">
    <w:name w:val="[JBP] Heading 3"/>
    <w:basedOn w:val="Normal"/>
    <w:link w:val="JBPHeading3Char"/>
    <w:qFormat/>
    <w:rsid w:val="00307965"/>
    <w:pPr>
      <w:numPr>
        <w:ilvl w:val="2"/>
        <w:numId w:val="1"/>
      </w:numPr>
      <w:outlineLvl w:val="2"/>
    </w:pPr>
    <w:rPr>
      <w:rFonts w:ascii="Cambria" w:hAnsi="Cambria"/>
      <w:i/>
      <w:sz w:val="20"/>
      <w:lang w:val="en-US"/>
    </w:rPr>
  </w:style>
  <w:style w:type="paragraph" w:customStyle="1" w:styleId="CM2">
    <w:name w:val="CM2"/>
    <w:basedOn w:val="Normal"/>
    <w:next w:val="Normal"/>
    <w:uiPriority w:val="99"/>
    <w:rsid w:val="00307965"/>
    <w:pPr>
      <w:widowControl w:val="0"/>
      <w:autoSpaceDE w:val="0"/>
      <w:autoSpaceDN w:val="0"/>
      <w:adjustRightInd w:val="0"/>
      <w:spacing w:line="248" w:lineRule="atLeast"/>
      <w:ind w:firstLine="0"/>
      <w:jc w:val="left"/>
    </w:pPr>
    <w:rPr>
      <w:rFonts w:eastAsia="Times New Roman"/>
      <w:sz w:val="24"/>
      <w:lang w:val="en-US" w:eastAsia="en-US"/>
    </w:rPr>
  </w:style>
  <w:style w:type="character" w:customStyle="1" w:styleId="JBPHeading3Char">
    <w:name w:val="[JBP] Heading 3 Char"/>
    <w:basedOn w:val="DefaultParagraphFont"/>
    <w:link w:val="JBPHeading3"/>
    <w:rsid w:val="00307965"/>
    <w:rPr>
      <w:rFonts w:ascii="Cambria" w:eastAsia="MS Mincho" w:hAnsi="Cambria" w:cs="Times New Roman"/>
      <w:i/>
      <w:sz w:val="20"/>
      <w:szCs w:val="24"/>
      <w:lang w:eastAsia="ja-JP"/>
    </w:rPr>
  </w:style>
  <w:style w:type="paragraph" w:customStyle="1" w:styleId="JBPHeading4">
    <w:name w:val="[JBP] Heading 4"/>
    <w:link w:val="JBPHeading4Char"/>
    <w:qFormat/>
    <w:rsid w:val="00307965"/>
    <w:pPr>
      <w:numPr>
        <w:ilvl w:val="3"/>
        <w:numId w:val="6"/>
      </w:numPr>
      <w:spacing w:after="0" w:line="240" w:lineRule="auto"/>
      <w:outlineLvl w:val="3"/>
    </w:pPr>
    <w:rPr>
      <w:rFonts w:ascii="Cambria" w:eastAsia="Times New Roman" w:hAnsi="Cambria" w:cs="Times New Roman"/>
      <w:bCs/>
      <w:i/>
      <w:sz w:val="20"/>
      <w:szCs w:val="28"/>
    </w:rPr>
  </w:style>
  <w:style w:type="paragraph" w:customStyle="1" w:styleId="JBPNormalLevel4">
    <w:name w:val="[JBP] Normal Level 4"/>
    <w:basedOn w:val="Normal"/>
    <w:link w:val="JBPNormalLevel4Char"/>
    <w:qFormat/>
    <w:rsid w:val="00307965"/>
    <w:pPr>
      <w:ind w:left="851" w:firstLine="0"/>
    </w:pPr>
    <w:rPr>
      <w:rFonts w:ascii="Cambria" w:hAnsi="Cambria"/>
      <w:sz w:val="20"/>
      <w:lang w:val="en-US"/>
    </w:rPr>
  </w:style>
  <w:style w:type="character" w:customStyle="1" w:styleId="JBPHeading4Char">
    <w:name w:val="[JBP] Heading 4 Char"/>
    <w:basedOn w:val="Heading4Char"/>
    <w:link w:val="JBPHeading4"/>
    <w:rsid w:val="00307965"/>
    <w:rPr>
      <w:rFonts w:ascii="Cambria" w:eastAsia="Times New Roman" w:hAnsi="Cambria" w:cs="Times New Roman"/>
      <w:bCs/>
      <w:i/>
      <w:sz w:val="20"/>
      <w:szCs w:val="28"/>
    </w:rPr>
  </w:style>
  <w:style w:type="paragraph" w:styleId="ListParagraph">
    <w:name w:val="List Paragraph"/>
    <w:aliases w:val="kepala,kepala1,ANAK List Paragraph,Anak subbab,anak bab,Body of text,Body Text Char1,Char Char2,List Paragraph2,List Paragraph1,Char Char21,sub de titre 4,ANNEX,TABEL,Colorful List - Accent 11,Tabel,susub,No tk3,tabel,sub SUBBAB,Table"/>
    <w:basedOn w:val="Normal"/>
    <w:link w:val="ListParagraphChar"/>
    <w:uiPriority w:val="1"/>
    <w:qFormat/>
    <w:rsid w:val="00307965"/>
    <w:pPr>
      <w:ind w:left="720"/>
      <w:contextualSpacing/>
    </w:pPr>
  </w:style>
  <w:style w:type="character" w:customStyle="1" w:styleId="JBPNormalLevel4Char">
    <w:name w:val="[JBP] Normal Level 4 Char"/>
    <w:basedOn w:val="DefaultParagraphFont"/>
    <w:link w:val="JBPNormalLevel4"/>
    <w:rsid w:val="00307965"/>
    <w:rPr>
      <w:rFonts w:ascii="Cambria" w:eastAsia="MS Mincho" w:hAnsi="Cambria" w:cs="Times New Roman"/>
      <w:sz w:val="20"/>
      <w:szCs w:val="24"/>
      <w:lang w:eastAsia="ja-JP"/>
    </w:rPr>
  </w:style>
  <w:style w:type="numbering" w:customStyle="1" w:styleId="JBPMultilevelList2">
    <w:name w:val="[JBP] Multilevel List 2"/>
    <w:basedOn w:val="NoList"/>
    <w:uiPriority w:val="99"/>
    <w:rsid w:val="0046309F"/>
    <w:pPr>
      <w:numPr>
        <w:numId w:val="8"/>
      </w:numPr>
    </w:pPr>
  </w:style>
  <w:style w:type="character" w:customStyle="1" w:styleId="JBPHeading2Char">
    <w:name w:val="[JBP] Heading 2 Char"/>
    <w:basedOn w:val="DefaultParagraphFont"/>
    <w:link w:val="JBPHeading2"/>
    <w:rsid w:val="0046309F"/>
    <w:rPr>
      <w:rFonts w:ascii="Cambria" w:eastAsia="MS Mincho" w:hAnsi="Cambria" w:cs="Times New Roman"/>
      <w:b/>
      <w:szCs w:val="24"/>
      <w:lang w:val="id-ID" w:eastAsia="ja-JP"/>
    </w:rPr>
  </w:style>
  <w:style w:type="numbering" w:customStyle="1" w:styleId="JBPMultilevelList">
    <w:name w:val="[JBP] Multilevel List"/>
    <w:basedOn w:val="JBPMultilevelList2"/>
    <w:uiPriority w:val="99"/>
    <w:rsid w:val="0046309F"/>
    <w:pPr>
      <w:numPr>
        <w:numId w:val="12"/>
      </w:numPr>
    </w:pPr>
  </w:style>
  <w:style w:type="numbering" w:customStyle="1" w:styleId="JBPMultilevelList3">
    <w:name w:val="[JBP] Multilevel List 3"/>
    <w:basedOn w:val="NoList"/>
    <w:uiPriority w:val="99"/>
    <w:rsid w:val="00307965"/>
    <w:pPr>
      <w:numPr>
        <w:numId w:val="5"/>
      </w:numPr>
    </w:pPr>
  </w:style>
  <w:style w:type="numbering" w:customStyle="1" w:styleId="JBPMultilevelList4">
    <w:name w:val="[JBP] Multilevel List 4"/>
    <w:basedOn w:val="NoList"/>
    <w:uiPriority w:val="99"/>
    <w:rsid w:val="00307965"/>
    <w:pPr>
      <w:numPr>
        <w:numId w:val="6"/>
      </w:numPr>
    </w:pPr>
  </w:style>
  <w:style w:type="paragraph" w:customStyle="1" w:styleId="JBPBulletList">
    <w:name w:val="[JBP] Bullet List"/>
    <w:link w:val="JBPBulletListChar"/>
    <w:qFormat/>
    <w:rsid w:val="00307965"/>
    <w:pPr>
      <w:numPr>
        <w:numId w:val="7"/>
      </w:numPr>
      <w:spacing w:after="0" w:line="240" w:lineRule="auto"/>
      <w:jc w:val="both"/>
    </w:pPr>
    <w:rPr>
      <w:rFonts w:ascii="Cambria" w:eastAsia="MS Mincho" w:hAnsi="Cambria" w:cs="Times New Roman"/>
      <w:sz w:val="20"/>
      <w:szCs w:val="24"/>
      <w:lang w:eastAsia="ja-JP"/>
    </w:rPr>
  </w:style>
  <w:style w:type="numbering" w:customStyle="1" w:styleId="JBPBulletList1">
    <w:name w:val="[JBP] Bullet List 1"/>
    <w:basedOn w:val="NoList"/>
    <w:uiPriority w:val="99"/>
    <w:rsid w:val="00307965"/>
    <w:pPr>
      <w:numPr>
        <w:numId w:val="9"/>
      </w:numPr>
    </w:pPr>
  </w:style>
  <w:style w:type="character" w:customStyle="1" w:styleId="JBPBulletListChar">
    <w:name w:val="[JBP] Bullet List Char"/>
    <w:basedOn w:val="DefaultParagraphFont"/>
    <w:link w:val="JBPBulletList"/>
    <w:rsid w:val="00307965"/>
    <w:rPr>
      <w:rFonts w:ascii="Cambria" w:eastAsia="MS Mincho" w:hAnsi="Cambria" w:cs="Times New Roman"/>
      <w:sz w:val="20"/>
      <w:szCs w:val="24"/>
      <w:lang w:eastAsia="ja-JP"/>
    </w:rPr>
  </w:style>
  <w:style w:type="paragraph" w:styleId="Header">
    <w:name w:val="header"/>
    <w:basedOn w:val="Normal"/>
    <w:link w:val="HeaderChar"/>
    <w:uiPriority w:val="99"/>
    <w:unhideWhenUsed/>
    <w:rsid w:val="00307965"/>
    <w:pPr>
      <w:tabs>
        <w:tab w:val="center" w:pos="4680"/>
        <w:tab w:val="right" w:pos="9360"/>
      </w:tabs>
    </w:pPr>
  </w:style>
  <w:style w:type="character" w:customStyle="1" w:styleId="HeaderChar">
    <w:name w:val="Header Char"/>
    <w:basedOn w:val="DefaultParagraphFont"/>
    <w:link w:val="Header"/>
    <w:uiPriority w:val="99"/>
    <w:rsid w:val="00307965"/>
    <w:rPr>
      <w:rFonts w:ascii="Times New Roman" w:eastAsia="MS Mincho" w:hAnsi="Times New Roman" w:cs="Times New Roman"/>
      <w:szCs w:val="24"/>
      <w:lang w:val="id-ID" w:eastAsia="ja-JP"/>
    </w:rPr>
  </w:style>
  <w:style w:type="paragraph" w:styleId="Footer">
    <w:name w:val="footer"/>
    <w:basedOn w:val="Normal"/>
    <w:link w:val="FooterChar"/>
    <w:uiPriority w:val="99"/>
    <w:unhideWhenUsed/>
    <w:rsid w:val="00307965"/>
    <w:pPr>
      <w:tabs>
        <w:tab w:val="center" w:pos="4680"/>
        <w:tab w:val="right" w:pos="9360"/>
      </w:tabs>
    </w:pPr>
  </w:style>
  <w:style w:type="character" w:customStyle="1" w:styleId="FooterChar">
    <w:name w:val="Footer Char"/>
    <w:basedOn w:val="DefaultParagraphFont"/>
    <w:link w:val="Footer"/>
    <w:uiPriority w:val="99"/>
    <w:rsid w:val="00307965"/>
    <w:rPr>
      <w:rFonts w:ascii="Times New Roman" w:eastAsia="MS Mincho" w:hAnsi="Times New Roman" w:cs="Times New Roman"/>
      <w:szCs w:val="24"/>
      <w:lang w:val="id-ID" w:eastAsia="ja-JP"/>
    </w:rPr>
  </w:style>
  <w:style w:type="paragraph" w:customStyle="1" w:styleId="JBPReference">
    <w:name w:val="[JBP] Reference"/>
    <w:link w:val="JBPReferenceChar"/>
    <w:qFormat/>
    <w:rsid w:val="009E0411"/>
    <w:pPr>
      <w:spacing w:after="0" w:line="240" w:lineRule="auto"/>
      <w:ind w:left="425" w:hanging="425"/>
      <w:jc w:val="both"/>
    </w:pPr>
    <w:rPr>
      <w:rFonts w:ascii="Cambria" w:eastAsia="Times New Roman" w:hAnsi="Cambria" w:cstheme="majorBidi"/>
      <w:bCs/>
      <w:sz w:val="20"/>
      <w:szCs w:val="28"/>
      <w:lang w:eastAsia="ja-JP"/>
    </w:rPr>
  </w:style>
  <w:style w:type="character" w:customStyle="1" w:styleId="selectable">
    <w:name w:val="selectable"/>
    <w:basedOn w:val="DefaultParagraphFont"/>
    <w:rsid w:val="009E0411"/>
  </w:style>
  <w:style w:type="character" w:customStyle="1" w:styleId="JBPReferenceChar">
    <w:name w:val="[JBP] Reference Char"/>
    <w:basedOn w:val="DefaultParagraphFont"/>
    <w:link w:val="JBPReference"/>
    <w:rsid w:val="009E0411"/>
    <w:rPr>
      <w:rFonts w:ascii="Cambria" w:eastAsia="Times New Roman" w:hAnsi="Cambria" w:cstheme="majorBidi"/>
      <w:bCs/>
      <w:sz w:val="20"/>
      <w:szCs w:val="28"/>
      <w:lang w:eastAsia="ja-JP"/>
    </w:rPr>
  </w:style>
  <w:style w:type="character" w:styleId="HTMLCite">
    <w:name w:val="HTML Cite"/>
    <w:basedOn w:val="DefaultParagraphFont"/>
    <w:uiPriority w:val="99"/>
    <w:semiHidden/>
    <w:unhideWhenUsed/>
    <w:rsid w:val="009E0411"/>
    <w:rPr>
      <w:i/>
      <w:iCs/>
    </w:rPr>
  </w:style>
  <w:style w:type="character" w:styleId="Emphasis">
    <w:name w:val="Emphasis"/>
    <w:basedOn w:val="DefaultParagraphFont"/>
    <w:uiPriority w:val="20"/>
    <w:qFormat/>
    <w:rsid w:val="009E0411"/>
    <w:rPr>
      <w:i/>
      <w:iCs/>
    </w:rPr>
  </w:style>
  <w:style w:type="character" w:styleId="Hyperlink">
    <w:name w:val="Hyperlink"/>
    <w:basedOn w:val="DefaultParagraphFont"/>
    <w:uiPriority w:val="99"/>
    <w:unhideWhenUsed/>
    <w:rsid w:val="005265DE"/>
    <w:rPr>
      <w:color w:val="0563C1" w:themeColor="hyperlink"/>
      <w:u w:val="single"/>
    </w:rPr>
  </w:style>
  <w:style w:type="paragraph" w:customStyle="1" w:styleId="JBPCorrespondingAuthor">
    <w:name w:val="[JBP] Corresponding Author"/>
    <w:link w:val="JBPCorrespondingAuthorChar"/>
    <w:qFormat/>
    <w:rsid w:val="005265DE"/>
    <w:pPr>
      <w:tabs>
        <w:tab w:val="left" w:pos="142"/>
      </w:tabs>
      <w:spacing w:after="0" w:line="240" w:lineRule="auto"/>
    </w:pPr>
    <w:rPr>
      <w:rFonts w:ascii="Cambria" w:eastAsia="MS Mincho" w:hAnsi="Cambria" w:cs="Times New Roman"/>
      <w:sz w:val="16"/>
      <w:szCs w:val="24"/>
      <w:lang w:val="en-ID" w:eastAsia="ja-JP"/>
    </w:rPr>
  </w:style>
  <w:style w:type="character" w:styleId="PlaceholderText">
    <w:name w:val="Placeholder Text"/>
    <w:basedOn w:val="DefaultParagraphFont"/>
    <w:uiPriority w:val="99"/>
    <w:semiHidden/>
    <w:rsid w:val="005265DE"/>
    <w:rPr>
      <w:color w:val="808080"/>
    </w:rPr>
  </w:style>
  <w:style w:type="character" w:customStyle="1" w:styleId="JBPCorrespondingAuthorChar">
    <w:name w:val="[JBP] Corresponding Author Char"/>
    <w:basedOn w:val="DefaultParagraphFont"/>
    <w:link w:val="JBPCorrespondingAuthor"/>
    <w:rsid w:val="005265DE"/>
    <w:rPr>
      <w:rFonts w:ascii="Cambria" w:eastAsia="MS Mincho" w:hAnsi="Cambria" w:cs="Times New Roman"/>
      <w:sz w:val="16"/>
      <w:szCs w:val="24"/>
      <w:lang w:val="en-ID" w:eastAsia="ja-JP"/>
    </w:rPr>
  </w:style>
  <w:style w:type="paragraph" w:styleId="Caption">
    <w:name w:val="caption"/>
    <w:basedOn w:val="Normal"/>
    <w:next w:val="Normal"/>
    <w:uiPriority w:val="35"/>
    <w:unhideWhenUsed/>
    <w:qFormat/>
    <w:rsid w:val="00DF1322"/>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57497C"/>
    <w:rPr>
      <w:rFonts w:ascii="Tahoma" w:hAnsi="Tahoma" w:cs="Tahoma"/>
      <w:sz w:val="16"/>
      <w:szCs w:val="16"/>
    </w:rPr>
  </w:style>
  <w:style w:type="character" w:customStyle="1" w:styleId="BalloonTextChar">
    <w:name w:val="Balloon Text Char"/>
    <w:basedOn w:val="DefaultParagraphFont"/>
    <w:link w:val="BalloonText"/>
    <w:uiPriority w:val="99"/>
    <w:semiHidden/>
    <w:rsid w:val="0057497C"/>
    <w:rPr>
      <w:rFonts w:ascii="Tahoma" w:eastAsia="MS Mincho" w:hAnsi="Tahoma" w:cs="Tahoma"/>
      <w:sz w:val="16"/>
      <w:szCs w:val="16"/>
      <w:lang w:val="id-ID" w:eastAsia="ja-JP"/>
    </w:rPr>
  </w:style>
  <w:style w:type="table" w:styleId="LightList-Accent3">
    <w:name w:val="Light List Accent 3"/>
    <w:basedOn w:val="TableNormal"/>
    <w:uiPriority w:val="61"/>
    <w:rsid w:val="0057497C"/>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Bibliography">
    <w:name w:val="Bibliography"/>
    <w:basedOn w:val="Normal"/>
    <w:next w:val="Normal"/>
    <w:uiPriority w:val="37"/>
    <w:unhideWhenUsed/>
    <w:rsid w:val="005868C4"/>
  </w:style>
  <w:style w:type="paragraph" w:styleId="IntenseQuote">
    <w:name w:val="Intense Quote"/>
    <w:basedOn w:val="Normal"/>
    <w:next w:val="Normal"/>
    <w:link w:val="IntenseQuoteChar"/>
    <w:uiPriority w:val="30"/>
    <w:qFormat/>
    <w:rsid w:val="00163FF3"/>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163FF3"/>
    <w:rPr>
      <w:rFonts w:ascii="Times New Roman" w:eastAsia="MS Mincho" w:hAnsi="Times New Roman" w:cs="Times New Roman"/>
      <w:b/>
      <w:bCs/>
      <w:i/>
      <w:iCs/>
      <w:color w:val="5B9BD5" w:themeColor="accent1"/>
      <w:szCs w:val="24"/>
      <w:lang w:val="id-ID" w:eastAsia="ja-JP"/>
    </w:rPr>
  </w:style>
  <w:style w:type="paragraph" w:styleId="BodyText">
    <w:name w:val="Body Text"/>
    <w:basedOn w:val="Normal"/>
    <w:link w:val="BodyTextChar"/>
    <w:uiPriority w:val="99"/>
    <w:unhideWhenUsed/>
    <w:rsid w:val="00F23652"/>
    <w:pPr>
      <w:spacing w:after="120"/>
    </w:pPr>
  </w:style>
  <w:style w:type="character" w:customStyle="1" w:styleId="BodyTextChar">
    <w:name w:val="Body Text Char"/>
    <w:basedOn w:val="DefaultParagraphFont"/>
    <w:link w:val="BodyText"/>
    <w:uiPriority w:val="99"/>
    <w:rsid w:val="00F23652"/>
    <w:rPr>
      <w:rFonts w:ascii="Times New Roman" w:eastAsia="MS Mincho" w:hAnsi="Times New Roman" w:cs="Times New Roman"/>
      <w:szCs w:val="24"/>
      <w:lang w:val="id-ID" w:eastAsia="ja-JP"/>
    </w:rPr>
  </w:style>
  <w:style w:type="paragraph" w:styleId="HTMLPreformatted">
    <w:name w:val="HTML Preformatted"/>
    <w:basedOn w:val="Normal"/>
    <w:link w:val="HTMLPreformattedChar"/>
    <w:uiPriority w:val="99"/>
    <w:semiHidden/>
    <w:unhideWhenUsed/>
    <w:rsid w:val="0078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7802F9"/>
    <w:rPr>
      <w:rFonts w:ascii="Courier New" w:eastAsia="Times New Roman" w:hAnsi="Courier New" w:cs="Courier New"/>
      <w:sz w:val="20"/>
      <w:szCs w:val="20"/>
      <w:lang w:val="en-ID" w:eastAsia="en-ID"/>
    </w:rPr>
  </w:style>
  <w:style w:type="character" w:customStyle="1" w:styleId="y2iqfc">
    <w:name w:val="y2iqfc"/>
    <w:basedOn w:val="DefaultParagraphFont"/>
    <w:rsid w:val="007802F9"/>
  </w:style>
  <w:style w:type="table" w:styleId="PlainTable2">
    <w:name w:val="Plain Table 2"/>
    <w:basedOn w:val="TableNormal"/>
    <w:uiPriority w:val="42"/>
    <w:rsid w:val="003449CF"/>
    <w:pPr>
      <w:widowControl w:val="0"/>
      <w:spacing w:after="0" w:line="240" w:lineRule="auto"/>
    </w:pPr>
    <w:rPr>
      <w:rFonts w:ascii="Times New Roman" w:eastAsia="Times New Roman" w:hAnsi="Times New Roman"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kepala Char,kepala1 Char,ANAK List Paragraph Char,Anak subbab Char,anak bab Char,Body of text Char,Body Text Char1 Char,Char Char2 Char,List Paragraph2 Char,List Paragraph1 Char,Char Char21 Char,sub de titre 4 Char,ANNEX Char"/>
    <w:link w:val="ListParagraph"/>
    <w:uiPriority w:val="1"/>
    <w:qFormat/>
    <w:locked/>
    <w:rsid w:val="003D7AE2"/>
    <w:rPr>
      <w:rFonts w:ascii="Times New Roman" w:eastAsia="MS Mincho" w:hAnsi="Times New Roman" w:cs="Times New Roman"/>
      <w:szCs w:val="24"/>
      <w:lang w:val="id-ID" w:eastAsia="ja-JP"/>
    </w:rPr>
  </w:style>
  <w:style w:type="character" w:customStyle="1" w:styleId="markedcontent">
    <w:name w:val="markedcontent"/>
    <w:basedOn w:val="DefaultParagraphFont"/>
    <w:rsid w:val="004D1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279">
      <w:bodyDiv w:val="1"/>
      <w:marLeft w:val="0"/>
      <w:marRight w:val="0"/>
      <w:marTop w:val="0"/>
      <w:marBottom w:val="0"/>
      <w:divBdr>
        <w:top w:val="none" w:sz="0" w:space="0" w:color="auto"/>
        <w:left w:val="none" w:sz="0" w:space="0" w:color="auto"/>
        <w:bottom w:val="none" w:sz="0" w:space="0" w:color="auto"/>
        <w:right w:val="none" w:sz="0" w:space="0" w:color="auto"/>
      </w:divBdr>
      <w:divsChild>
        <w:div w:id="1829786362">
          <w:marLeft w:val="0"/>
          <w:marRight w:val="0"/>
          <w:marTop w:val="0"/>
          <w:marBottom w:val="0"/>
          <w:divBdr>
            <w:top w:val="none" w:sz="0" w:space="0" w:color="auto"/>
            <w:left w:val="none" w:sz="0" w:space="0" w:color="auto"/>
            <w:bottom w:val="none" w:sz="0" w:space="0" w:color="auto"/>
            <w:right w:val="none" w:sz="0" w:space="0" w:color="auto"/>
          </w:divBdr>
        </w:div>
        <w:div w:id="1500804714">
          <w:marLeft w:val="0"/>
          <w:marRight w:val="0"/>
          <w:marTop w:val="0"/>
          <w:marBottom w:val="0"/>
          <w:divBdr>
            <w:top w:val="none" w:sz="0" w:space="0" w:color="auto"/>
            <w:left w:val="none" w:sz="0" w:space="0" w:color="auto"/>
            <w:bottom w:val="none" w:sz="0" w:space="0" w:color="auto"/>
            <w:right w:val="none" w:sz="0" w:space="0" w:color="auto"/>
          </w:divBdr>
        </w:div>
        <w:div w:id="2098667425">
          <w:marLeft w:val="0"/>
          <w:marRight w:val="0"/>
          <w:marTop w:val="0"/>
          <w:marBottom w:val="0"/>
          <w:divBdr>
            <w:top w:val="none" w:sz="0" w:space="0" w:color="auto"/>
            <w:left w:val="none" w:sz="0" w:space="0" w:color="auto"/>
            <w:bottom w:val="none" w:sz="0" w:space="0" w:color="auto"/>
            <w:right w:val="none" w:sz="0" w:space="0" w:color="auto"/>
          </w:divBdr>
        </w:div>
      </w:divsChild>
    </w:div>
    <w:div w:id="107745964">
      <w:bodyDiv w:val="1"/>
      <w:marLeft w:val="0"/>
      <w:marRight w:val="0"/>
      <w:marTop w:val="0"/>
      <w:marBottom w:val="0"/>
      <w:divBdr>
        <w:top w:val="none" w:sz="0" w:space="0" w:color="auto"/>
        <w:left w:val="none" w:sz="0" w:space="0" w:color="auto"/>
        <w:bottom w:val="none" w:sz="0" w:space="0" w:color="auto"/>
        <w:right w:val="none" w:sz="0" w:space="0" w:color="auto"/>
      </w:divBdr>
      <w:divsChild>
        <w:div w:id="1900557359">
          <w:marLeft w:val="0"/>
          <w:marRight w:val="0"/>
          <w:marTop w:val="0"/>
          <w:marBottom w:val="0"/>
          <w:divBdr>
            <w:top w:val="none" w:sz="0" w:space="0" w:color="auto"/>
            <w:left w:val="none" w:sz="0" w:space="0" w:color="auto"/>
            <w:bottom w:val="none" w:sz="0" w:space="0" w:color="auto"/>
            <w:right w:val="none" w:sz="0" w:space="0" w:color="auto"/>
          </w:divBdr>
        </w:div>
        <w:div w:id="1941987018">
          <w:marLeft w:val="0"/>
          <w:marRight w:val="0"/>
          <w:marTop w:val="0"/>
          <w:marBottom w:val="0"/>
          <w:divBdr>
            <w:top w:val="none" w:sz="0" w:space="0" w:color="auto"/>
            <w:left w:val="none" w:sz="0" w:space="0" w:color="auto"/>
            <w:bottom w:val="none" w:sz="0" w:space="0" w:color="auto"/>
            <w:right w:val="none" w:sz="0" w:space="0" w:color="auto"/>
          </w:divBdr>
        </w:div>
        <w:div w:id="519852038">
          <w:marLeft w:val="0"/>
          <w:marRight w:val="0"/>
          <w:marTop w:val="0"/>
          <w:marBottom w:val="0"/>
          <w:divBdr>
            <w:top w:val="none" w:sz="0" w:space="0" w:color="auto"/>
            <w:left w:val="none" w:sz="0" w:space="0" w:color="auto"/>
            <w:bottom w:val="none" w:sz="0" w:space="0" w:color="auto"/>
            <w:right w:val="none" w:sz="0" w:space="0" w:color="auto"/>
          </w:divBdr>
        </w:div>
      </w:divsChild>
    </w:div>
    <w:div w:id="117182249">
      <w:bodyDiv w:val="1"/>
      <w:marLeft w:val="0"/>
      <w:marRight w:val="0"/>
      <w:marTop w:val="0"/>
      <w:marBottom w:val="0"/>
      <w:divBdr>
        <w:top w:val="none" w:sz="0" w:space="0" w:color="auto"/>
        <w:left w:val="none" w:sz="0" w:space="0" w:color="auto"/>
        <w:bottom w:val="none" w:sz="0" w:space="0" w:color="auto"/>
        <w:right w:val="none" w:sz="0" w:space="0" w:color="auto"/>
      </w:divBdr>
      <w:divsChild>
        <w:div w:id="1085109513">
          <w:marLeft w:val="0"/>
          <w:marRight w:val="0"/>
          <w:marTop w:val="0"/>
          <w:marBottom w:val="0"/>
          <w:divBdr>
            <w:top w:val="none" w:sz="0" w:space="0" w:color="auto"/>
            <w:left w:val="none" w:sz="0" w:space="0" w:color="auto"/>
            <w:bottom w:val="none" w:sz="0" w:space="0" w:color="auto"/>
            <w:right w:val="none" w:sz="0" w:space="0" w:color="auto"/>
          </w:divBdr>
        </w:div>
        <w:div w:id="195046276">
          <w:marLeft w:val="0"/>
          <w:marRight w:val="0"/>
          <w:marTop w:val="0"/>
          <w:marBottom w:val="0"/>
          <w:divBdr>
            <w:top w:val="none" w:sz="0" w:space="0" w:color="auto"/>
            <w:left w:val="none" w:sz="0" w:space="0" w:color="auto"/>
            <w:bottom w:val="none" w:sz="0" w:space="0" w:color="auto"/>
            <w:right w:val="none" w:sz="0" w:space="0" w:color="auto"/>
          </w:divBdr>
        </w:div>
      </w:divsChild>
    </w:div>
    <w:div w:id="273371596">
      <w:bodyDiv w:val="1"/>
      <w:marLeft w:val="0"/>
      <w:marRight w:val="0"/>
      <w:marTop w:val="0"/>
      <w:marBottom w:val="0"/>
      <w:divBdr>
        <w:top w:val="none" w:sz="0" w:space="0" w:color="auto"/>
        <w:left w:val="none" w:sz="0" w:space="0" w:color="auto"/>
        <w:bottom w:val="none" w:sz="0" w:space="0" w:color="auto"/>
        <w:right w:val="none" w:sz="0" w:space="0" w:color="auto"/>
      </w:divBdr>
      <w:divsChild>
        <w:div w:id="1380397460">
          <w:marLeft w:val="0"/>
          <w:marRight w:val="0"/>
          <w:marTop w:val="0"/>
          <w:marBottom w:val="0"/>
          <w:divBdr>
            <w:top w:val="none" w:sz="0" w:space="0" w:color="auto"/>
            <w:left w:val="none" w:sz="0" w:space="0" w:color="auto"/>
            <w:bottom w:val="none" w:sz="0" w:space="0" w:color="auto"/>
            <w:right w:val="none" w:sz="0" w:space="0" w:color="auto"/>
          </w:divBdr>
        </w:div>
        <w:div w:id="46728189">
          <w:marLeft w:val="0"/>
          <w:marRight w:val="0"/>
          <w:marTop w:val="0"/>
          <w:marBottom w:val="0"/>
          <w:divBdr>
            <w:top w:val="none" w:sz="0" w:space="0" w:color="auto"/>
            <w:left w:val="none" w:sz="0" w:space="0" w:color="auto"/>
            <w:bottom w:val="none" w:sz="0" w:space="0" w:color="auto"/>
            <w:right w:val="none" w:sz="0" w:space="0" w:color="auto"/>
          </w:divBdr>
        </w:div>
      </w:divsChild>
    </w:div>
    <w:div w:id="610863736">
      <w:bodyDiv w:val="1"/>
      <w:marLeft w:val="0"/>
      <w:marRight w:val="0"/>
      <w:marTop w:val="0"/>
      <w:marBottom w:val="0"/>
      <w:divBdr>
        <w:top w:val="none" w:sz="0" w:space="0" w:color="auto"/>
        <w:left w:val="none" w:sz="0" w:space="0" w:color="auto"/>
        <w:bottom w:val="none" w:sz="0" w:space="0" w:color="auto"/>
        <w:right w:val="none" w:sz="0" w:space="0" w:color="auto"/>
      </w:divBdr>
      <w:divsChild>
        <w:div w:id="150097594">
          <w:marLeft w:val="0"/>
          <w:marRight w:val="0"/>
          <w:marTop w:val="0"/>
          <w:marBottom w:val="0"/>
          <w:divBdr>
            <w:top w:val="none" w:sz="0" w:space="0" w:color="auto"/>
            <w:left w:val="none" w:sz="0" w:space="0" w:color="auto"/>
            <w:bottom w:val="none" w:sz="0" w:space="0" w:color="auto"/>
            <w:right w:val="none" w:sz="0" w:space="0" w:color="auto"/>
          </w:divBdr>
        </w:div>
        <w:div w:id="1288466134">
          <w:marLeft w:val="0"/>
          <w:marRight w:val="0"/>
          <w:marTop w:val="0"/>
          <w:marBottom w:val="0"/>
          <w:divBdr>
            <w:top w:val="none" w:sz="0" w:space="0" w:color="auto"/>
            <w:left w:val="none" w:sz="0" w:space="0" w:color="auto"/>
            <w:bottom w:val="none" w:sz="0" w:space="0" w:color="auto"/>
            <w:right w:val="none" w:sz="0" w:space="0" w:color="auto"/>
          </w:divBdr>
        </w:div>
      </w:divsChild>
    </w:div>
    <w:div w:id="611788461">
      <w:bodyDiv w:val="1"/>
      <w:marLeft w:val="0"/>
      <w:marRight w:val="0"/>
      <w:marTop w:val="0"/>
      <w:marBottom w:val="0"/>
      <w:divBdr>
        <w:top w:val="none" w:sz="0" w:space="0" w:color="auto"/>
        <w:left w:val="none" w:sz="0" w:space="0" w:color="auto"/>
        <w:bottom w:val="none" w:sz="0" w:space="0" w:color="auto"/>
        <w:right w:val="none" w:sz="0" w:space="0" w:color="auto"/>
      </w:divBdr>
      <w:divsChild>
        <w:div w:id="1307129456">
          <w:marLeft w:val="0"/>
          <w:marRight w:val="0"/>
          <w:marTop w:val="0"/>
          <w:marBottom w:val="0"/>
          <w:divBdr>
            <w:top w:val="none" w:sz="0" w:space="0" w:color="auto"/>
            <w:left w:val="none" w:sz="0" w:space="0" w:color="auto"/>
            <w:bottom w:val="none" w:sz="0" w:space="0" w:color="auto"/>
            <w:right w:val="none" w:sz="0" w:space="0" w:color="auto"/>
          </w:divBdr>
        </w:div>
        <w:div w:id="195238164">
          <w:marLeft w:val="0"/>
          <w:marRight w:val="0"/>
          <w:marTop w:val="0"/>
          <w:marBottom w:val="0"/>
          <w:divBdr>
            <w:top w:val="none" w:sz="0" w:space="0" w:color="auto"/>
            <w:left w:val="none" w:sz="0" w:space="0" w:color="auto"/>
            <w:bottom w:val="none" w:sz="0" w:space="0" w:color="auto"/>
            <w:right w:val="none" w:sz="0" w:space="0" w:color="auto"/>
          </w:divBdr>
        </w:div>
        <w:div w:id="803042456">
          <w:marLeft w:val="0"/>
          <w:marRight w:val="0"/>
          <w:marTop w:val="0"/>
          <w:marBottom w:val="0"/>
          <w:divBdr>
            <w:top w:val="none" w:sz="0" w:space="0" w:color="auto"/>
            <w:left w:val="none" w:sz="0" w:space="0" w:color="auto"/>
            <w:bottom w:val="none" w:sz="0" w:space="0" w:color="auto"/>
            <w:right w:val="none" w:sz="0" w:space="0" w:color="auto"/>
          </w:divBdr>
        </w:div>
      </w:divsChild>
    </w:div>
    <w:div w:id="741566257">
      <w:bodyDiv w:val="1"/>
      <w:marLeft w:val="0"/>
      <w:marRight w:val="0"/>
      <w:marTop w:val="0"/>
      <w:marBottom w:val="0"/>
      <w:divBdr>
        <w:top w:val="none" w:sz="0" w:space="0" w:color="auto"/>
        <w:left w:val="none" w:sz="0" w:space="0" w:color="auto"/>
        <w:bottom w:val="none" w:sz="0" w:space="0" w:color="auto"/>
        <w:right w:val="none" w:sz="0" w:space="0" w:color="auto"/>
      </w:divBdr>
      <w:divsChild>
        <w:div w:id="1359041060">
          <w:marLeft w:val="0"/>
          <w:marRight w:val="0"/>
          <w:marTop w:val="0"/>
          <w:marBottom w:val="0"/>
          <w:divBdr>
            <w:top w:val="none" w:sz="0" w:space="0" w:color="auto"/>
            <w:left w:val="none" w:sz="0" w:space="0" w:color="auto"/>
            <w:bottom w:val="none" w:sz="0" w:space="0" w:color="auto"/>
            <w:right w:val="none" w:sz="0" w:space="0" w:color="auto"/>
          </w:divBdr>
        </w:div>
        <w:div w:id="1485662574">
          <w:marLeft w:val="0"/>
          <w:marRight w:val="0"/>
          <w:marTop w:val="0"/>
          <w:marBottom w:val="0"/>
          <w:divBdr>
            <w:top w:val="none" w:sz="0" w:space="0" w:color="auto"/>
            <w:left w:val="none" w:sz="0" w:space="0" w:color="auto"/>
            <w:bottom w:val="none" w:sz="0" w:space="0" w:color="auto"/>
            <w:right w:val="none" w:sz="0" w:space="0" w:color="auto"/>
          </w:divBdr>
        </w:div>
        <w:div w:id="1229876967">
          <w:marLeft w:val="0"/>
          <w:marRight w:val="0"/>
          <w:marTop w:val="0"/>
          <w:marBottom w:val="0"/>
          <w:divBdr>
            <w:top w:val="none" w:sz="0" w:space="0" w:color="auto"/>
            <w:left w:val="none" w:sz="0" w:space="0" w:color="auto"/>
            <w:bottom w:val="none" w:sz="0" w:space="0" w:color="auto"/>
            <w:right w:val="none" w:sz="0" w:space="0" w:color="auto"/>
          </w:divBdr>
        </w:div>
      </w:divsChild>
    </w:div>
    <w:div w:id="880283212">
      <w:bodyDiv w:val="1"/>
      <w:marLeft w:val="0"/>
      <w:marRight w:val="0"/>
      <w:marTop w:val="0"/>
      <w:marBottom w:val="0"/>
      <w:divBdr>
        <w:top w:val="none" w:sz="0" w:space="0" w:color="auto"/>
        <w:left w:val="none" w:sz="0" w:space="0" w:color="auto"/>
        <w:bottom w:val="none" w:sz="0" w:space="0" w:color="auto"/>
        <w:right w:val="none" w:sz="0" w:space="0" w:color="auto"/>
      </w:divBdr>
      <w:divsChild>
        <w:div w:id="37556207">
          <w:marLeft w:val="0"/>
          <w:marRight w:val="0"/>
          <w:marTop w:val="0"/>
          <w:marBottom w:val="0"/>
          <w:divBdr>
            <w:top w:val="none" w:sz="0" w:space="0" w:color="auto"/>
            <w:left w:val="none" w:sz="0" w:space="0" w:color="auto"/>
            <w:bottom w:val="none" w:sz="0" w:space="0" w:color="auto"/>
            <w:right w:val="none" w:sz="0" w:space="0" w:color="auto"/>
          </w:divBdr>
        </w:div>
        <w:div w:id="1508322932">
          <w:marLeft w:val="0"/>
          <w:marRight w:val="0"/>
          <w:marTop w:val="0"/>
          <w:marBottom w:val="0"/>
          <w:divBdr>
            <w:top w:val="none" w:sz="0" w:space="0" w:color="auto"/>
            <w:left w:val="none" w:sz="0" w:space="0" w:color="auto"/>
            <w:bottom w:val="none" w:sz="0" w:space="0" w:color="auto"/>
            <w:right w:val="none" w:sz="0" w:space="0" w:color="auto"/>
          </w:divBdr>
        </w:div>
        <w:div w:id="654997217">
          <w:marLeft w:val="0"/>
          <w:marRight w:val="0"/>
          <w:marTop w:val="0"/>
          <w:marBottom w:val="0"/>
          <w:divBdr>
            <w:top w:val="none" w:sz="0" w:space="0" w:color="auto"/>
            <w:left w:val="none" w:sz="0" w:space="0" w:color="auto"/>
            <w:bottom w:val="none" w:sz="0" w:space="0" w:color="auto"/>
            <w:right w:val="none" w:sz="0" w:space="0" w:color="auto"/>
          </w:divBdr>
        </w:div>
      </w:divsChild>
    </w:div>
    <w:div w:id="945112814">
      <w:bodyDiv w:val="1"/>
      <w:marLeft w:val="0"/>
      <w:marRight w:val="0"/>
      <w:marTop w:val="0"/>
      <w:marBottom w:val="0"/>
      <w:divBdr>
        <w:top w:val="none" w:sz="0" w:space="0" w:color="auto"/>
        <w:left w:val="none" w:sz="0" w:space="0" w:color="auto"/>
        <w:bottom w:val="none" w:sz="0" w:space="0" w:color="auto"/>
        <w:right w:val="none" w:sz="0" w:space="0" w:color="auto"/>
      </w:divBdr>
      <w:divsChild>
        <w:div w:id="1016157038">
          <w:marLeft w:val="0"/>
          <w:marRight w:val="0"/>
          <w:marTop w:val="0"/>
          <w:marBottom w:val="0"/>
          <w:divBdr>
            <w:top w:val="none" w:sz="0" w:space="0" w:color="auto"/>
            <w:left w:val="none" w:sz="0" w:space="0" w:color="auto"/>
            <w:bottom w:val="none" w:sz="0" w:space="0" w:color="auto"/>
            <w:right w:val="none" w:sz="0" w:space="0" w:color="auto"/>
          </w:divBdr>
        </w:div>
        <w:div w:id="1222671634">
          <w:marLeft w:val="0"/>
          <w:marRight w:val="0"/>
          <w:marTop w:val="0"/>
          <w:marBottom w:val="0"/>
          <w:divBdr>
            <w:top w:val="none" w:sz="0" w:space="0" w:color="auto"/>
            <w:left w:val="none" w:sz="0" w:space="0" w:color="auto"/>
            <w:bottom w:val="none" w:sz="0" w:space="0" w:color="auto"/>
            <w:right w:val="none" w:sz="0" w:space="0" w:color="auto"/>
          </w:divBdr>
        </w:div>
        <w:div w:id="1505437663">
          <w:marLeft w:val="0"/>
          <w:marRight w:val="0"/>
          <w:marTop w:val="0"/>
          <w:marBottom w:val="0"/>
          <w:divBdr>
            <w:top w:val="none" w:sz="0" w:space="0" w:color="auto"/>
            <w:left w:val="none" w:sz="0" w:space="0" w:color="auto"/>
            <w:bottom w:val="none" w:sz="0" w:space="0" w:color="auto"/>
            <w:right w:val="none" w:sz="0" w:space="0" w:color="auto"/>
          </w:divBdr>
        </w:div>
      </w:divsChild>
    </w:div>
    <w:div w:id="958877348">
      <w:bodyDiv w:val="1"/>
      <w:marLeft w:val="0"/>
      <w:marRight w:val="0"/>
      <w:marTop w:val="0"/>
      <w:marBottom w:val="0"/>
      <w:divBdr>
        <w:top w:val="none" w:sz="0" w:space="0" w:color="auto"/>
        <w:left w:val="none" w:sz="0" w:space="0" w:color="auto"/>
        <w:bottom w:val="none" w:sz="0" w:space="0" w:color="auto"/>
        <w:right w:val="none" w:sz="0" w:space="0" w:color="auto"/>
      </w:divBdr>
      <w:divsChild>
        <w:div w:id="1191604109">
          <w:marLeft w:val="0"/>
          <w:marRight w:val="0"/>
          <w:marTop w:val="0"/>
          <w:marBottom w:val="0"/>
          <w:divBdr>
            <w:top w:val="none" w:sz="0" w:space="0" w:color="auto"/>
            <w:left w:val="none" w:sz="0" w:space="0" w:color="auto"/>
            <w:bottom w:val="none" w:sz="0" w:space="0" w:color="auto"/>
            <w:right w:val="none" w:sz="0" w:space="0" w:color="auto"/>
          </w:divBdr>
        </w:div>
        <w:div w:id="211813785">
          <w:marLeft w:val="0"/>
          <w:marRight w:val="0"/>
          <w:marTop w:val="0"/>
          <w:marBottom w:val="0"/>
          <w:divBdr>
            <w:top w:val="none" w:sz="0" w:space="0" w:color="auto"/>
            <w:left w:val="none" w:sz="0" w:space="0" w:color="auto"/>
            <w:bottom w:val="none" w:sz="0" w:space="0" w:color="auto"/>
            <w:right w:val="none" w:sz="0" w:space="0" w:color="auto"/>
          </w:divBdr>
        </w:div>
        <w:div w:id="1371109749">
          <w:marLeft w:val="0"/>
          <w:marRight w:val="0"/>
          <w:marTop w:val="0"/>
          <w:marBottom w:val="0"/>
          <w:divBdr>
            <w:top w:val="none" w:sz="0" w:space="0" w:color="auto"/>
            <w:left w:val="none" w:sz="0" w:space="0" w:color="auto"/>
            <w:bottom w:val="none" w:sz="0" w:space="0" w:color="auto"/>
            <w:right w:val="none" w:sz="0" w:space="0" w:color="auto"/>
          </w:divBdr>
        </w:div>
      </w:divsChild>
    </w:div>
    <w:div w:id="1426608984">
      <w:bodyDiv w:val="1"/>
      <w:marLeft w:val="0"/>
      <w:marRight w:val="0"/>
      <w:marTop w:val="0"/>
      <w:marBottom w:val="0"/>
      <w:divBdr>
        <w:top w:val="none" w:sz="0" w:space="0" w:color="auto"/>
        <w:left w:val="none" w:sz="0" w:space="0" w:color="auto"/>
        <w:bottom w:val="none" w:sz="0" w:space="0" w:color="auto"/>
        <w:right w:val="none" w:sz="0" w:space="0" w:color="auto"/>
      </w:divBdr>
      <w:divsChild>
        <w:div w:id="1930768686">
          <w:marLeft w:val="0"/>
          <w:marRight w:val="0"/>
          <w:marTop w:val="0"/>
          <w:marBottom w:val="0"/>
          <w:divBdr>
            <w:top w:val="none" w:sz="0" w:space="0" w:color="auto"/>
            <w:left w:val="none" w:sz="0" w:space="0" w:color="auto"/>
            <w:bottom w:val="none" w:sz="0" w:space="0" w:color="auto"/>
            <w:right w:val="none" w:sz="0" w:space="0" w:color="auto"/>
          </w:divBdr>
        </w:div>
        <w:div w:id="1054697021">
          <w:marLeft w:val="0"/>
          <w:marRight w:val="0"/>
          <w:marTop w:val="0"/>
          <w:marBottom w:val="0"/>
          <w:divBdr>
            <w:top w:val="none" w:sz="0" w:space="0" w:color="auto"/>
            <w:left w:val="none" w:sz="0" w:space="0" w:color="auto"/>
            <w:bottom w:val="none" w:sz="0" w:space="0" w:color="auto"/>
            <w:right w:val="none" w:sz="0" w:space="0" w:color="auto"/>
          </w:divBdr>
        </w:div>
      </w:divsChild>
    </w:div>
    <w:div w:id="1716470672">
      <w:bodyDiv w:val="1"/>
      <w:marLeft w:val="0"/>
      <w:marRight w:val="0"/>
      <w:marTop w:val="0"/>
      <w:marBottom w:val="0"/>
      <w:divBdr>
        <w:top w:val="none" w:sz="0" w:space="0" w:color="auto"/>
        <w:left w:val="none" w:sz="0" w:space="0" w:color="auto"/>
        <w:bottom w:val="none" w:sz="0" w:space="0" w:color="auto"/>
        <w:right w:val="none" w:sz="0" w:space="0" w:color="auto"/>
      </w:divBdr>
      <w:divsChild>
        <w:div w:id="881793665">
          <w:marLeft w:val="0"/>
          <w:marRight w:val="0"/>
          <w:marTop w:val="0"/>
          <w:marBottom w:val="0"/>
          <w:divBdr>
            <w:top w:val="none" w:sz="0" w:space="0" w:color="auto"/>
            <w:left w:val="none" w:sz="0" w:space="0" w:color="auto"/>
            <w:bottom w:val="none" w:sz="0" w:space="0" w:color="auto"/>
            <w:right w:val="none" w:sz="0" w:space="0" w:color="auto"/>
          </w:divBdr>
        </w:div>
        <w:div w:id="1201866024">
          <w:marLeft w:val="0"/>
          <w:marRight w:val="0"/>
          <w:marTop w:val="0"/>
          <w:marBottom w:val="0"/>
          <w:divBdr>
            <w:top w:val="none" w:sz="0" w:space="0" w:color="auto"/>
            <w:left w:val="none" w:sz="0" w:space="0" w:color="auto"/>
            <w:bottom w:val="none" w:sz="0" w:space="0" w:color="auto"/>
            <w:right w:val="none" w:sz="0" w:space="0" w:color="auto"/>
          </w:divBdr>
        </w:div>
      </w:divsChild>
    </w:div>
    <w:div w:id="1841460596">
      <w:bodyDiv w:val="1"/>
      <w:marLeft w:val="0"/>
      <w:marRight w:val="0"/>
      <w:marTop w:val="0"/>
      <w:marBottom w:val="0"/>
      <w:divBdr>
        <w:top w:val="none" w:sz="0" w:space="0" w:color="auto"/>
        <w:left w:val="none" w:sz="0" w:space="0" w:color="auto"/>
        <w:bottom w:val="none" w:sz="0" w:space="0" w:color="auto"/>
        <w:right w:val="none" w:sz="0" w:space="0" w:color="auto"/>
      </w:divBdr>
    </w:div>
    <w:div w:id="1904485360">
      <w:bodyDiv w:val="1"/>
      <w:marLeft w:val="0"/>
      <w:marRight w:val="0"/>
      <w:marTop w:val="0"/>
      <w:marBottom w:val="0"/>
      <w:divBdr>
        <w:top w:val="none" w:sz="0" w:space="0" w:color="auto"/>
        <w:left w:val="none" w:sz="0" w:space="0" w:color="auto"/>
        <w:bottom w:val="none" w:sz="0" w:space="0" w:color="auto"/>
        <w:right w:val="none" w:sz="0" w:space="0" w:color="auto"/>
      </w:divBdr>
      <w:divsChild>
        <w:div w:id="1640108475">
          <w:marLeft w:val="0"/>
          <w:marRight w:val="0"/>
          <w:marTop w:val="0"/>
          <w:marBottom w:val="0"/>
          <w:divBdr>
            <w:top w:val="none" w:sz="0" w:space="0" w:color="auto"/>
            <w:left w:val="none" w:sz="0" w:space="0" w:color="auto"/>
            <w:bottom w:val="none" w:sz="0" w:space="0" w:color="auto"/>
            <w:right w:val="none" w:sz="0" w:space="0" w:color="auto"/>
          </w:divBdr>
        </w:div>
        <w:div w:id="1037510481">
          <w:marLeft w:val="0"/>
          <w:marRight w:val="0"/>
          <w:marTop w:val="0"/>
          <w:marBottom w:val="0"/>
          <w:divBdr>
            <w:top w:val="none" w:sz="0" w:space="0" w:color="auto"/>
            <w:left w:val="none" w:sz="0" w:space="0" w:color="auto"/>
            <w:bottom w:val="none" w:sz="0" w:space="0" w:color="auto"/>
            <w:right w:val="none" w:sz="0" w:space="0" w:color="auto"/>
          </w:divBdr>
        </w:div>
      </w:divsChild>
    </w:div>
    <w:div w:id="1929188957">
      <w:bodyDiv w:val="1"/>
      <w:marLeft w:val="0"/>
      <w:marRight w:val="0"/>
      <w:marTop w:val="0"/>
      <w:marBottom w:val="0"/>
      <w:divBdr>
        <w:top w:val="none" w:sz="0" w:space="0" w:color="auto"/>
        <w:left w:val="none" w:sz="0" w:space="0" w:color="auto"/>
        <w:bottom w:val="none" w:sz="0" w:space="0" w:color="auto"/>
        <w:right w:val="none" w:sz="0" w:space="0" w:color="auto"/>
      </w:divBdr>
      <w:divsChild>
        <w:div w:id="2118718943">
          <w:marLeft w:val="0"/>
          <w:marRight w:val="0"/>
          <w:marTop w:val="0"/>
          <w:marBottom w:val="0"/>
          <w:divBdr>
            <w:top w:val="none" w:sz="0" w:space="0" w:color="auto"/>
            <w:left w:val="none" w:sz="0" w:space="0" w:color="auto"/>
            <w:bottom w:val="none" w:sz="0" w:space="0" w:color="auto"/>
            <w:right w:val="none" w:sz="0" w:space="0" w:color="auto"/>
          </w:divBdr>
        </w:div>
        <w:div w:id="153449072">
          <w:marLeft w:val="0"/>
          <w:marRight w:val="0"/>
          <w:marTop w:val="0"/>
          <w:marBottom w:val="0"/>
          <w:divBdr>
            <w:top w:val="none" w:sz="0" w:space="0" w:color="auto"/>
            <w:left w:val="none" w:sz="0" w:space="0" w:color="auto"/>
            <w:bottom w:val="none" w:sz="0" w:space="0" w:color="auto"/>
            <w:right w:val="none" w:sz="0" w:space="0" w:color="auto"/>
          </w:divBdr>
        </w:div>
        <w:div w:id="1592815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BPS19</b:Tag>
    <b:SourceType>InternetSite</b:SourceType>
    <b:Guid>{9EF155E0-F05C-4897-ADB7-F983AC0DC12B}</b:Guid>
    <b:Title>BPS</b:Title>
    <b:InternetSiteTitle>Jumlah Penduduk Miskin Menurut Provinsi 2007-2018</b:InternetSiteTitle>
    <b:URL>https://www.bps.go.id/linkTableDinamis/view/id/1119</b:URL>
    <b:YearAccessed>2019</b:YearAccessed>
    <b:MonthAccessed>February</b:MonthAccessed>
    <b:DayAccessed>20</b:DayAccessed>
    <b:RefOrder>2</b:RefOrder>
  </b:Source>
  <b:Source>
    <b:Tag>Tem18</b:Tag>
    <b:SourceType>InternetSite</b:SourceType>
    <b:Guid>{485AE15D-19A0-4235-ACF4-C7DA7B5AAEA6}</b:Guid>
    <b:Author>
      <b:Author>
        <b:Corporate>Tempo.co</b:Corporate>
      </b:Author>
    </b:Author>
    <b:Title>Dana Otonomi Khusus dan Keistimewaan untuk Perkuat Desentralisasi</b:Title>
    <b:InternetSiteTitle>Tempo.co</b:InternetSiteTitle>
    <b:Year>2018</b:Year>
    <b:Month>June</b:Month>
    <b:Day>30</b:Day>
    <b:URL>https://nasional.tempo.co/read/1102254/dana-otonomi-khusus-dan-keistimewaan-untuk-perkuat-desentralisasi</b:URL>
    <b:YearAccessed>2019</b:YearAccessed>
    <b:MonthAccessed>February</b:MonthAccessed>
    <b:DayAccessed>25</b:DayAccessed>
    <b:RefOrder>3</b:RefOrder>
  </b:Source>
  <b:Source>
    <b:Tag>Sch14</b:Tag>
    <b:SourceType>BookSection</b:SourceType>
    <b:Guid>{9AC58A8E-DD5E-420E-A4DC-A734E077DE3D}</b:Guid>
    <b:Title>Decentralization</b:Title>
    <b:Year>2014</b:Year>
    <b:Author>
      <b:Author>
        <b:NameList>
          <b:Person>
            <b:Last>Schulze</b:Last>
          </b:Person>
        </b:NameList>
      </b:Author>
      <b:Editor>
        <b:NameList>
          <b:Person>
            <b:Last>Hill</b:Last>
          </b:Person>
        </b:NameList>
      </b:Editor>
    </b:Author>
    <b:BookTitle>Regional</b:BookTitle>
    <b:Pages>186-207</b:Pages>
    <b:City>Singapore</b:City>
    <b:Publisher>ISAS</b:Publisher>
    <b:RefOrder>4</b:RefOrder>
  </b:Source>
  <b:Source>
    <b:Tag>Man041</b:Tag>
    <b:SourceType>Report</b:SourceType>
    <b:Guid>{64562F70-3828-4BC1-A8F6-88B179B7C4FF}</b:Guid>
    <b:Year>2004</b:Year>
    <b:City>Canberra</b:City>
    <b:Publisher>Commonwealth of Australia</b:Publisher>
    <b:Author>
      <b:Author>
        <b:Corporate>Management Advisory Committee</b:Corporate>
      </b:Author>
    </b:Author>
    <b:Title>Connecting Government: Whole of Government Responses to Australia's Priority Challenges</b:Title>
    <b:RefOrder>1</b:RefOrder>
  </b:Source>
</b:Sources>
</file>

<file path=customXml/itemProps1.xml><?xml version="1.0" encoding="utf-8"?>
<ds:datastoreItem xmlns:ds="http://schemas.openxmlformats.org/officeDocument/2006/customXml" ds:itemID="{3798FD55-C4E3-4B81-96C3-6A47C44CE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2666</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PID-BPP.KDN01</dc:creator>
  <cp:lastModifiedBy>Nugraha Abhull Azwad</cp:lastModifiedBy>
  <cp:revision>13</cp:revision>
  <cp:lastPrinted>2020-01-23T23:49:00Z</cp:lastPrinted>
  <dcterms:created xsi:type="dcterms:W3CDTF">2023-12-04T03:37:00Z</dcterms:created>
  <dcterms:modified xsi:type="dcterms:W3CDTF">2026-02-05T05:22:00Z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http://csl.mendeley.com/styles/543748241/apa-2</vt:lpwstr>
  </property>
  <property fmtid="{D5CDD505-2E9C-101B-9397-08002B2CF9AE}" pid="7" name="Mendeley Recent Style Name 2_1">
    <vt:lpwstr>American Psychological Association 7th edition - muhammad ridwan manulusi</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841f8661-8c6f-38f6-889a-8db479779e83</vt:lpwstr>
  </property>
  <property fmtid="{D5CDD505-2E9C-101B-9397-08002B2CF9AE}" pid="24" name="Mendeley Citation Style_1">
    <vt:lpwstr>http://csl.mendeley.com/styles/543748241/apa-2</vt:lpwstr>
  </property>
</Properties>
</file>